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замка передней двери.</w:t>
      </w: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</w:t>
      </w:r>
    </w:p>
    <w:p w:rsidR="002C4021" w:rsidRPr="00092041" w:rsidRDefault="002C4021" w:rsidP="002C402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Поднимаем стекло и снимаем обивку двери (</w:t>
      </w:r>
      <w:proofErr w:type="gramStart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см</w:t>
      </w:r>
      <w:proofErr w:type="gramEnd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. «Замена обивки двери»).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9300"/>
                  <wp:effectExtent l="19050" t="0" r="0" b="0"/>
                  <wp:docPr id="1" name="Рисунок 1" descr="21065-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 торцевой стороны двери крестообразной отверткой отворачиваем два винта крепления заднего желобка...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90600"/>
                  <wp:effectExtent l="19050" t="0" r="0" b="0"/>
                  <wp:docPr id="2" name="Рисунок 2" descr="21065-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...и, чуть опустив, выводим язычок из паза и отодвигаем его в сторону.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11200"/>
                  <wp:effectExtent l="19050" t="0" r="0" b="0"/>
                  <wp:docPr id="3" name="Рисунок 3" descr="21065-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Шлицевой отверткой или плоскогубцами отсоединяем тягу кнопки выключения замка.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76300"/>
                  <wp:effectExtent l="19050" t="0" r="0" b="0"/>
                  <wp:docPr id="4" name="Рисунок 4" descr="21065-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Замок можно снять и с тягой, отвернув кнопку выключения замка (</w:t>
            </w:r>
            <w:proofErr w:type="gramStart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обивки двери»).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63600"/>
                  <wp:effectExtent l="19050" t="0" r="0" b="0"/>
                  <wp:docPr id="5" name="Рисунок 5" descr="21065-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тягу выключателя замка наружной ручки двери.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39800"/>
                  <wp:effectExtent l="19050" t="0" r="0" b="0"/>
                  <wp:docPr id="6" name="Рисунок 6" descr="21065-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8» отворачиваем гайку крепления переднего желобка, отодвигаем пластиковый фартук и, опуская желобок, выводим его из зацепления со стойкой рамки поворотного стекла.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89000"/>
                  <wp:effectExtent l="19050" t="0" r="0" b="0"/>
                  <wp:docPr id="7" name="Рисунок 7" descr="21065-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передний желобок из двери.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7400"/>
                  <wp:effectExtent l="19050" t="0" r="0" b="0"/>
                  <wp:docPr id="8" name="Рисунок 8" descr="21065-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два винта крепления внутренней ручки двери...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85800"/>
                  <wp:effectExtent l="19050" t="0" r="0" b="0"/>
                  <wp:docPr id="9" name="Рисунок 9" descr="21065-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5-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утапливаем ручку внутрь двери.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89000"/>
                  <wp:effectExtent l="19050" t="0" r="0" b="0"/>
                  <wp:docPr id="10" name="Рисунок 10" descr="21065-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5-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три винта крепления замка...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38200"/>
                  <wp:effectExtent l="19050" t="0" r="0" b="0"/>
                  <wp:docPr id="11" name="Рисунок 11" descr="21065-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5-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его из двери вместе с тягой и внутренней ручкой.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54100"/>
                  <wp:effectExtent l="19050" t="0" r="0" b="0"/>
                  <wp:docPr id="12" name="Рисунок 12" descr="21065-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5-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Отметив фломастером положение фиксатора на стойке, ключом «на 10» отворачиваем три болта крепления...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181100"/>
                  <wp:effectExtent l="19050" t="0" r="0" b="0"/>
                  <wp:docPr id="13" name="Рисунок 13" descr="21065-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5-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2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2C4021" w:rsidRPr="00092041" w:rsidRDefault="002C402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со стойки фиксатор двери вместе с регулировочными прокладками. (Сохраняем их при установке нового фиксатора). </w:t>
            </w:r>
          </w:p>
        </w:tc>
      </w:tr>
    </w:tbl>
    <w:p w:rsidR="002C4021" w:rsidRPr="00092041" w:rsidRDefault="002C4021" w:rsidP="002C402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2C4021" w:rsidRPr="00092041" w:rsidRDefault="002C4021" w:rsidP="002C402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Смазываем новый замок смазкой «Литол-24» или техническим вазелином, подсоединяем к нему тягу с ручкой и устанавливаем на </w:t>
      </w: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lastRenderedPageBreak/>
        <w:t xml:space="preserve">машину в порядке, обратном снятию. Устанавливаем фиксатор. При необходимости, ослабив затяжку винтов фиксатора, перемещаем его по стойке в пределах прорезей под винты. Добиваемся четкой работы замка. Если замечаний к работе замка нет, собираем дверь. </w:t>
      </w:r>
    </w:p>
    <w:p w:rsidR="00F1437D" w:rsidRDefault="00F1437D"/>
    <w:sectPr w:rsidR="00F1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021"/>
    <w:rsid w:val="002C4021"/>
    <w:rsid w:val="00F1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</Words>
  <Characters>1394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2010-12-13T12:47:00Z</dcterms:created>
  <dcterms:modified xsi:type="dcterms:W3CDTF">2010-12-13T12:48:00Z</dcterms:modified>
</cp:coreProperties>
</file>