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446" w:rsidRPr="00A223BA" w:rsidRDefault="001A7446" w:rsidP="001A7446">
      <w:pPr>
        <w:rPr>
          <w:rFonts w:ascii="Times New Roman" w:hAnsi="Times New Roman" w:cs="Times New Roman"/>
          <w:color w:val="1F1F1F"/>
          <w:sz w:val="28"/>
          <w:szCs w:val="28"/>
        </w:rPr>
      </w:pPr>
      <w:r w:rsidRPr="00A223BA">
        <w:rPr>
          <w:rFonts w:ascii="Times New Roman" w:hAnsi="Times New Roman" w:cs="Times New Roman"/>
          <w:b/>
          <w:bCs/>
          <w:color w:val="1F1F1F"/>
          <w:sz w:val="28"/>
          <w:szCs w:val="28"/>
        </w:rPr>
        <w:t>Замена топливного бака и крышки его лючка.</w:t>
      </w:r>
      <w:r w:rsidRPr="00A223BA">
        <w:rPr>
          <w:rFonts w:ascii="Times New Roman" w:hAnsi="Times New Roman" w:cs="Times New Roman"/>
          <w:color w:val="1F1F1F"/>
          <w:sz w:val="28"/>
          <w:szCs w:val="28"/>
        </w:rPr>
        <w:t xml:space="preserve"> </w:t>
      </w:r>
    </w:p>
    <w:p w:rsidR="001A7446" w:rsidRPr="00A223BA" w:rsidRDefault="001A7446" w:rsidP="001A7446">
      <w:pPr>
        <w:spacing w:before="100" w:beforeAutospacing="1" w:after="100" w:afterAutospacing="1"/>
        <w:rPr>
          <w:rFonts w:ascii="Times New Roman" w:hAnsi="Times New Roman" w:cs="Times New Roman"/>
          <w:color w:val="1F1F1F"/>
          <w:sz w:val="28"/>
          <w:szCs w:val="28"/>
        </w:rPr>
      </w:pPr>
      <w:r w:rsidRPr="00A223BA">
        <w:rPr>
          <w:rFonts w:ascii="Times New Roman" w:hAnsi="Times New Roman" w:cs="Times New Roman"/>
          <w:color w:val="1F1F1F"/>
          <w:sz w:val="28"/>
          <w:szCs w:val="28"/>
        </w:rPr>
        <w:t>Перед снятием бака рекомендуем слить топливо в канистру шлангом через заливную горловину. Снимаем накладку топливного бака (</w:t>
      </w:r>
      <w:proofErr w:type="gramStart"/>
      <w:r w:rsidRPr="00A223BA">
        <w:rPr>
          <w:rFonts w:ascii="Times New Roman" w:hAnsi="Times New Roman" w:cs="Times New Roman"/>
          <w:color w:val="1F1F1F"/>
          <w:sz w:val="28"/>
          <w:szCs w:val="28"/>
        </w:rPr>
        <w:t>см</w:t>
      </w:r>
      <w:proofErr w:type="gramEnd"/>
      <w:r w:rsidRPr="00A223BA">
        <w:rPr>
          <w:rFonts w:ascii="Times New Roman" w:hAnsi="Times New Roman" w:cs="Times New Roman"/>
          <w:color w:val="1F1F1F"/>
          <w:sz w:val="28"/>
          <w:szCs w:val="28"/>
        </w:rPr>
        <w:t xml:space="preserve">. «Замена обивки багажника»). </w:t>
      </w:r>
    </w:p>
    <w:tbl>
      <w:tblPr>
        <w:tblW w:w="2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778"/>
      </w:tblGrid>
      <w:tr w:rsidR="001A7446" w:rsidRPr="00A223BA" w:rsidTr="00222F94">
        <w:trPr>
          <w:tblCellSpacing w:w="15" w:type="dxa"/>
          <w:jc w:val="center"/>
        </w:trPr>
        <w:tc>
          <w:tcPr>
            <w:tcW w:w="0" w:type="auto"/>
          </w:tcPr>
          <w:p w:rsidR="001A7446" w:rsidRPr="00A223BA" w:rsidRDefault="001A7446" w:rsidP="00222F94">
            <w:pPr>
              <w:jc w:val="center"/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1F1F1F"/>
                <w:sz w:val="28"/>
                <w:szCs w:val="28"/>
              </w:rPr>
              <w:drawing>
                <wp:inline distT="0" distB="0" distL="0" distR="0">
                  <wp:extent cx="1428750" cy="971550"/>
                  <wp:effectExtent l="19050" t="0" r="0" b="0"/>
                  <wp:docPr id="1" name="Рисунок 1" descr="2106-2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2106-2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971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7446" w:rsidRPr="00A223BA" w:rsidTr="00222F94">
        <w:trPr>
          <w:tblCellSpacing w:w="15" w:type="dxa"/>
          <w:jc w:val="center"/>
        </w:trPr>
        <w:tc>
          <w:tcPr>
            <w:tcW w:w="0" w:type="auto"/>
          </w:tcPr>
          <w:p w:rsidR="001A7446" w:rsidRPr="00A223BA" w:rsidRDefault="001A7446" w:rsidP="00222F94">
            <w:pPr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A223BA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>Отсоединяем от датчика уровня топлива наконечники трех проводов и топливный шланг (</w:t>
            </w:r>
            <w:proofErr w:type="gramStart"/>
            <w:r w:rsidRPr="00A223BA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>см</w:t>
            </w:r>
            <w:proofErr w:type="gramEnd"/>
            <w:r w:rsidRPr="00A223BA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 xml:space="preserve">. «Замена датчика указателя уровня топлива»). </w:t>
            </w:r>
          </w:p>
        </w:tc>
      </w:tr>
    </w:tbl>
    <w:p w:rsidR="001A7446" w:rsidRPr="00A223BA" w:rsidRDefault="001A7446" w:rsidP="001A7446">
      <w:pPr>
        <w:rPr>
          <w:rFonts w:ascii="Times New Roman" w:hAnsi="Times New Roman" w:cs="Times New Roman"/>
          <w:color w:val="1F1F1F"/>
          <w:sz w:val="28"/>
          <w:szCs w:val="28"/>
        </w:rPr>
      </w:pPr>
    </w:p>
    <w:p w:rsidR="001A7446" w:rsidRPr="00A223BA" w:rsidRDefault="001A7446" w:rsidP="001A7446">
      <w:pPr>
        <w:spacing w:before="100" w:beforeAutospacing="1" w:after="100" w:afterAutospacing="1"/>
        <w:rPr>
          <w:rFonts w:ascii="Times New Roman" w:hAnsi="Times New Roman" w:cs="Times New Roman"/>
          <w:color w:val="1F1F1F"/>
          <w:sz w:val="28"/>
          <w:szCs w:val="28"/>
        </w:rPr>
      </w:pPr>
      <w:r w:rsidRPr="00A223BA">
        <w:rPr>
          <w:rFonts w:ascii="Times New Roman" w:hAnsi="Times New Roman" w:cs="Times New Roman"/>
          <w:color w:val="1F1F1F"/>
          <w:sz w:val="28"/>
          <w:szCs w:val="28"/>
        </w:rPr>
        <w:t xml:space="preserve">Чтобы остатки топлива не вытекли, вставляем в шланг болт М8 и затягиваем хомут. </w:t>
      </w:r>
    </w:p>
    <w:tbl>
      <w:tblPr>
        <w:tblW w:w="2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778"/>
      </w:tblGrid>
      <w:tr w:rsidR="001A7446" w:rsidRPr="00A223BA" w:rsidTr="00222F94">
        <w:trPr>
          <w:tblCellSpacing w:w="15" w:type="dxa"/>
          <w:jc w:val="center"/>
        </w:trPr>
        <w:tc>
          <w:tcPr>
            <w:tcW w:w="0" w:type="auto"/>
          </w:tcPr>
          <w:p w:rsidR="001A7446" w:rsidRPr="00A223BA" w:rsidRDefault="001A7446" w:rsidP="00222F94">
            <w:pPr>
              <w:jc w:val="center"/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1F1F1F"/>
                <w:sz w:val="28"/>
                <w:szCs w:val="28"/>
              </w:rPr>
              <w:drawing>
                <wp:inline distT="0" distB="0" distL="0" distR="0">
                  <wp:extent cx="1428750" cy="971550"/>
                  <wp:effectExtent l="19050" t="0" r="0" b="0"/>
                  <wp:docPr id="2" name="Рисунок 2" descr="2106-2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2106-2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971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7446" w:rsidRPr="00A223BA" w:rsidTr="00222F94">
        <w:trPr>
          <w:tblCellSpacing w:w="15" w:type="dxa"/>
          <w:jc w:val="center"/>
        </w:trPr>
        <w:tc>
          <w:tcPr>
            <w:tcW w:w="0" w:type="auto"/>
          </w:tcPr>
          <w:p w:rsidR="001A7446" w:rsidRPr="00A223BA" w:rsidRDefault="001A7446" w:rsidP="00222F94">
            <w:pPr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A223BA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 xml:space="preserve">Ключом «на 10» отворачиваем болт и кладем наружный хомут крепления бака на пол багажника. </w:t>
            </w:r>
          </w:p>
        </w:tc>
      </w:tr>
    </w:tbl>
    <w:p w:rsidR="001A7446" w:rsidRPr="00A223BA" w:rsidRDefault="001A7446" w:rsidP="001A7446">
      <w:pPr>
        <w:rPr>
          <w:rFonts w:ascii="Times New Roman" w:hAnsi="Times New Roman" w:cs="Times New Roman"/>
          <w:color w:val="1F1F1F"/>
          <w:sz w:val="28"/>
          <w:szCs w:val="28"/>
        </w:rPr>
      </w:pPr>
    </w:p>
    <w:tbl>
      <w:tblPr>
        <w:tblW w:w="2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778"/>
      </w:tblGrid>
      <w:tr w:rsidR="001A7446" w:rsidRPr="00A223BA" w:rsidTr="00222F94">
        <w:trPr>
          <w:tblCellSpacing w:w="15" w:type="dxa"/>
          <w:jc w:val="center"/>
        </w:trPr>
        <w:tc>
          <w:tcPr>
            <w:tcW w:w="0" w:type="auto"/>
          </w:tcPr>
          <w:p w:rsidR="001A7446" w:rsidRPr="00A223BA" w:rsidRDefault="001A7446" w:rsidP="00222F94">
            <w:pPr>
              <w:jc w:val="center"/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1F1F1F"/>
                <w:sz w:val="28"/>
                <w:szCs w:val="28"/>
              </w:rPr>
              <w:drawing>
                <wp:inline distT="0" distB="0" distL="0" distR="0">
                  <wp:extent cx="1428750" cy="981075"/>
                  <wp:effectExtent l="19050" t="0" r="0" b="0"/>
                  <wp:docPr id="3" name="Рисунок 3" descr="2106-2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2106-2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981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7446" w:rsidRPr="00A223BA" w:rsidTr="00222F94">
        <w:trPr>
          <w:tblCellSpacing w:w="15" w:type="dxa"/>
          <w:jc w:val="center"/>
        </w:trPr>
        <w:tc>
          <w:tcPr>
            <w:tcW w:w="0" w:type="auto"/>
          </w:tcPr>
          <w:p w:rsidR="001A7446" w:rsidRPr="00A223BA" w:rsidRDefault="001A7446" w:rsidP="00222F94">
            <w:pPr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A223BA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 xml:space="preserve">Снимаем чехол горловины </w:t>
            </w:r>
            <w:r w:rsidRPr="00A223BA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lastRenderedPageBreak/>
              <w:t xml:space="preserve">наливной трубы с </w:t>
            </w:r>
            <w:proofErr w:type="spellStart"/>
            <w:r w:rsidRPr="00A223BA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>отбортовки</w:t>
            </w:r>
            <w:proofErr w:type="spellEnd"/>
            <w:r w:rsidRPr="00A223BA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 xml:space="preserve"> по периметру проема. </w:t>
            </w:r>
          </w:p>
        </w:tc>
      </w:tr>
    </w:tbl>
    <w:p w:rsidR="001A7446" w:rsidRPr="00A223BA" w:rsidRDefault="001A7446" w:rsidP="001A7446">
      <w:pPr>
        <w:rPr>
          <w:rFonts w:ascii="Times New Roman" w:hAnsi="Times New Roman" w:cs="Times New Roman"/>
          <w:color w:val="1F1F1F"/>
          <w:sz w:val="28"/>
          <w:szCs w:val="28"/>
        </w:rPr>
      </w:pPr>
    </w:p>
    <w:tbl>
      <w:tblPr>
        <w:tblW w:w="2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778"/>
      </w:tblGrid>
      <w:tr w:rsidR="001A7446" w:rsidRPr="00A223BA" w:rsidTr="00222F94">
        <w:trPr>
          <w:tblCellSpacing w:w="15" w:type="dxa"/>
          <w:jc w:val="center"/>
        </w:trPr>
        <w:tc>
          <w:tcPr>
            <w:tcW w:w="0" w:type="auto"/>
          </w:tcPr>
          <w:p w:rsidR="001A7446" w:rsidRPr="00A223BA" w:rsidRDefault="001A7446" w:rsidP="00222F94">
            <w:pPr>
              <w:jc w:val="center"/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1F1F1F"/>
                <w:sz w:val="28"/>
                <w:szCs w:val="28"/>
              </w:rPr>
              <w:drawing>
                <wp:inline distT="0" distB="0" distL="0" distR="0">
                  <wp:extent cx="1143000" cy="876300"/>
                  <wp:effectExtent l="19050" t="0" r="0" b="0"/>
                  <wp:docPr id="4" name="Рисунок 4" descr="2106-2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2106-2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876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7446" w:rsidRPr="00A223BA" w:rsidTr="00222F94">
        <w:trPr>
          <w:tblCellSpacing w:w="15" w:type="dxa"/>
          <w:jc w:val="center"/>
        </w:trPr>
        <w:tc>
          <w:tcPr>
            <w:tcW w:w="0" w:type="auto"/>
          </w:tcPr>
          <w:p w:rsidR="001A7446" w:rsidRPr="00A223BA" w:rsidRDefault="001A7446" w:rsidP="00222F94">
            <w:pPr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A223BA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>Вынимаем топливный бак из бага</w:t>
            </w:r>
            <w:proofErr w:type="gramStart"/>
            <w:r w:rsidRPr="00A223BA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>ж-</w:t>
            </w:r>
            <w:proofErr w:type="gramEnd"/>
            <w:r w:rsidRPr="00A223BA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 xml:space="preserve"> </w:t>
            </w:r>
            <w:proofErr w:type="spellStart"/>
            <w:r w:rsidRPr="00A223BA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>ного</w:t>
            </w:r>
            <w:proofErr w:type="spellEnd"/>
            <w:r w:rsidRPr="00A223BA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 xml:space="preserve"> отделения. </w:t>
            </w:r>
          </w:p>
        </w:tc>
      </w:tr>
    </w:tbl>
    <w:p w:rsidR="001A7446" w:rsidRPr="00A223BA" w:rsidRDefault="001A7446" w:rsidP="001A7446">
      <w:pPr>
        <w:rPr>
          <w:rFonts w:ascii="Times New Roman" w:hAnsi="Times New Roman" w:cs="Times New Roman"/>
          <w:color w:val="1F1F1F"/>
          <w:sz w:val="28"/>
          <w:szCs w:val="28"/>
        </w:rPr>
      </w:pPr>
    </w:p>
    <w:p w:rsidR="001A7446" w:rsidRPr="00A223BA" w:rsidRDefault="001A7446" w:rsidP="001A7446">
      <w:pPr>
        <w:spacing w:before="100" w:beforeAutospacing="1" w:after="100" w:afterAutospacing="1"/>
        <w:rPr>
          <w:rFonts w:ascii="Times New Roman" w:hAnsi="Times New Roman" w:cs="Times New Roman"/>
          <w:color w:val="1F1F1F"/>
          <w:sz w:val="28"/>
          <w:szCs w:val="28"/>
        </w:rPr>
      </w:pPr>
      <w:r w:rsidRPr="00A223BA">
        <w:rPr>
          <w:rFonts w:ascii="Times New Roman" w:hAnsi="Times New Roman" w:cs="Times New Roman"/>
          <w:b/>
          <w:bCs/>
          <w:color w:val="1F1F1F"/>
          <w:sz w:val="28"/>
          <w:szCs w:val="28"/>
        </w:rPr>
        <w:t xml:space="preserve">ВНИМАНИЕ! Перед любым ремонтом топливного бака необходимо тщательно промыть его изнутри горячей водой с моющим средством. </w:t>
      </w:r>
    </w:p>
    <w:p w:rsidR="001A7446" w:rsidRPr="00A223BA" w:rsidRDefault="001A7446" w:rsidP="001A7446">
      <w:pPr>
        <w:rPr>
          <w:rFonts w:ascii="Times New Roman" w:hAnsi="Times New Roman" w:cs="Times New Roman"/>
          <w:color w:val="1F1F1F"/>
          <w:sz w:val="28"/>
          <w:szCs w:val="28"/>
        </w:rPr>
      </w:pPr>
    </w:p>
    <w:p w:rsidR="001A7446" w:rsidRPr="00A223BA" w:rsidRDefault="001A7446" w:rsidP="001A7446">
      <w:pPr>
        <w:spacing w:before="100" w:beforeAutospacing="1" w:after="100" w:afterAutospacing="1"/>
        <w:rPr>
          <w:rFonts w:ascii="Times New Roman" w:hAnsi="Times New Roman" w:cs="Times New Roman"/>
          <w:color w:val="1F1F1F"/>
          <w:sz w:val="28"/>
          <w:szCs w:val="28"/>
        </w:rPr>
      </w:pPr>
      <w:r w:rsidRPr="00A223BA">
        <w:rPr>
          <w:rFonts w:ascii="Times New Roman" w:hAnsi="Times New Roman" w:cs="Times New Roman"/>
          <w:color w:val="1F1F1F"/>
          <w:sz w:val="28"/>
          <w:szCs w:val="28"/>
        </w:rPr>
        <w:t xml:space="preserve">Устанавливаем новый или отремонтированный топливный бак в порядке, обратном снятию. Для снятия крышки лючка... </w:t>
      </w:r>
    </w:p>
    <w:tbl>
      <w:tblPr>
        <w:tblW w:w="2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778"/>
      </w:tblGrid>
      <w:tr w:rsidR="001A7446" w:rsidRPr="00A223BA" w:rsidTr="00222F94">
        <w:trPr>
          <w:tblCellSpacing w:w="15" w:type="dxa"/>
          <w:jc w:val="center"/>
        </w:trPr>
        <w:tc>
          <w:tcPr>
            <w:tcW w:w="0" w:type="auto"/>
          </w:tcPr>
          <w:p w:rsidR="001A7446" w:rsidRPr="00A223BA" w:rsidRDefault="001A7446" w:rsidP="00222F94">
            <w:pPr>
              <w:jc w:val="center"/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1F1F1F"/>
                <w:sz w:val="28"/>
                <w:szCs w:val="28"/>
              </w:rPr>
              <w:drawing>
                <wp:inline distT="0" distB="0" distL="0" distR="0">
                  <wp:extent cx="1428750" cy="1076325"/>
                  <wp:effectExtent l="19050" t="0" r="0" b="0"/>
                  <wp:docPr id="5" name="Рисунок 5" descr="2106-2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2106-2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076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7446" w:rsidRPr="00A223BA" w:rsidTr="00222F94">
        <w:trPr>
          <w:tblCellSpacing w:w="15" w:type="dxa"/>
          <w:jc w:val="center"/>
        </w:trPr>
        <w:tc>
          <w:tcPr>
            <w:tcW w:w="0" w:type="auto"/>
          </w:tcPr>
          <w:p w:rsidR="001A7446" w:rsidRPr="00A223BA" w:rsidRDefault="001A7446" w:rsidP="00222F94">
            <w:pPr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A223BA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 xml:space="preserve">...крестообразной отверткой </w:t>
            </w:r>
            <w:proofErr w:type="spellStart"/>
            <w:r w:rsidRPr="00A223BA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>отв</w:t>
            </w:r>
            <w:proofErr w:type="gramStart"/>
            <w:r w:rsidRPr="00A223BA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>о</w:t>
            </w:r>
            <w:proofErr w:type="spellEnd"/>
            <w:r w:rsidRPr="00A223BA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>-</w:t>
            </w:r>
            <w:proofErr w:type="gramEnd"/>
            <w:r w:rsidRPr="00A223BA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 xml:space="preserve"> </w:t>
            </w:r>
            <w:proofErr w:type="spellStart"/>
            <w:r w:rsidRPr="00A223BA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>рачиваем</w:t>
            </w:r>
            <w:proofErr w:type="spellEnd"/>
            <w:r w:rsidRPr="00A223BA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 xml:space="preserve"> два </w:t>
            </w:r>
            <w:proofErr w:type="spellStart"/>
            <w:r w:rsidRPr="00A223BA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>самореза</w:t>
            </w:r>
            <w:proofErr w:type="spellEnd"/>
            <w:r w:rsidRPr="00A223BA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 xml:space="preserve">... </w:t>
            </w:r>
          </w:p>
        </w:tc>
      </w:tr>
    </w:tbl>
    <w:p w:rsidR="001A7446" w:rsidRPr="00A223BA" w:rsidRDefault="001A7446" w:rsidP="001A7446">
      <w:pPr>
        <w:rPr>
          <w:rFonts w:ascii="Times New Roman" w:hAnsi="Times New Roman" w:cs="Times New Roman"/>
          <w:color w:val="1F1F1F"/>
          <w:sz w:val="28"/>
          <w:szCs w:val="28"/>
        </w:rPr>
      </w:pPr>
    </w:p>
    <w:tbl>
      <w:tblPr>
        <w:tblW w:w="2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778"/>
      </w:tblGrid>
      <w:tr w:rsidR="001A7446" w:rsidRPr="00A223BA" w:rsidTr="00222F94">
        <w:trPr>
          <w:tblCellSpacing w:w="15" w:type="dxa"/>
          <w:jc w:val="center"/>
        </w:trPr>
        <w:tc>
          <w:tcPr>
            <w:tcW w:w="0" w:type="auto"/>
          </w:tcPr>
          <w:p w:rsidR="001A7446" w:rsidRPr="00A223BA" w:rsidRDefault="001A7446" w:rsidP="00222F94">
            <w:pPr>
              <w:jc w:val="center"/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1F1F1F"/>
                <w:sz w:val="28"/>
                <w:szCs w:val="28"/>
              </w:rPr>
              <w:drawing>
                <wp:inline distT="0" distB="0" distL="0" distR="0">
                  <wp:extent cx="1428750" cy="1066800"/>
                  <wp:effectExtent l="19050" t="0" r="0" b="0"/>
                  <wp:docPr id="6" name="Рисунок 6" descr="2106-2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2106-2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066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7446" w:rsidRPr="00A223BA" w:rsidTr="00222F94">
        <w:trPr>
          <w:tblCellSpacing w:w="15" w:type="dxa"/>
          <w:jc w:val="center"/>
        </w:trPr>
        <w:tc>
          <w:tcPr>
            <w:tcW w:w="0" w:type="auto"/>
          </w:tcPr>
          <w:p w:rsidR="001A7446" w:rsidRPr="00A223BA" w:rsidRDefault="001A7446" w:rsidP="00222F94">
            <w:pPr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A223BA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lastRenderedPageBreak/>
              <w:t xml:space="preserve">,.и снимаем крышку лючка. </w:t>
            </w:r>
          </w:p>
        </w:tc>
      </w:tr>
    </w:tbl>
    <w:p w:rsidR="00FA510F" w:rsidRDefault="00FA510F"/>
    <w:sectPr w:rsidR="00FA51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A7446"/>
    <w:rsid w:val="001A7446"/>
    <w:rsid w:val="00FA51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74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74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146</Words>
  <Characters>836</Characters>
  <Application>Microsoft Office Word</Application>
  <DocSecurity>0</DocSecurity>
  <Lines>6</Lines>
  <Paragraphs>1</Paragraphs>
  <ScaleCrop>false</ScaleCrop>
  <Company>Reanimator Extreme Edition</Company>
  <LinksUpToDate>false</LinksUpToDate>
  <CharactersWithSpaces>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WIN7XP</dc:creator>
  <cp:keywords/>
  <dc:description/>
  <cp:lastModifiedBy>WIN7XP</cp:lastModifiedBy>
  <cp:revision>2</cp:revision>
  <dcterms:created xsi:type="dcterms:W3CDTF">2010-12-13T17:08:00Z</dcterms:created>
  <dcterms:modified xsi:type="dcterms:W3CDTF">2010-12-13T17:08:00Z</dcterms:modified>
</cp:coreProperties>
</file>