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E9" w:rsidRPr="003C7F0A" w:rsidRDefault="00B34CE9" w:rsidP="00B34CE9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C7F0A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поворотного стекла передней двери.</w:t>
      </w:r>
      <w:r w:rsidRPr="003C7F0A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B34CE9" w:rsidRPr="003C7F0A" w:rsidRDefault="00B34CE9" w:rsidP="00B34CE9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C7F0A">
        <w:rPr>
          <w:rFonts w:ascii="Times New Roman" w:hAnsi="Times New Roman" w:cs="Times New Roman"/>
          <w:color w:val="1F1F1F"/>
          <w:sz w:val="28"/>
          <w:szCs w:val="28"/>
        </w:rPr>
        <w:t>Снимаем с двери опускное стекло (</w:t>
      </w:r>
      <w:proofErr w:type="gramStart"/>
      <w:r w:rsidRPr="003C7F0A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3C7F0A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опускного стекла передней двери»).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34CE9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B34CE9" w:rsidRPr="003C7F0A" w:rsidRDefault="00B34CE9" w:rsidP="00050D8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28675"/>
                  <wp:effectExtent l="19050" t="0" r="0" b="0"/>
                  <wp:docPr id="1" name="Рисунок 1" descr="21065-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CE9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B34CE9" w:rsidRPr="003C7F0A" w:rsidRDefault="00B34CE9" w:rsidP="00050D8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7F0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Вынимаем верхний уплотнитель опускного стекла. </w:t>
            </w:r>
          </w:p>
        </w:tc>
      </w:tr>
    </w:tbl>
    <w:p w:rsidR="00B34CE9" w:rsidRPr="003C7F0A" w:rsidRDefault="00B34CE9" w:rsidP="00B34CE9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34CE9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B34CE9" w:rsidRPr="003C7F0A" w:rsidRDefault="00B34CE9" w:rsidP="00050D8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76300"/>
                  <wp:effectExtent l="19050" t="0" r="0" b="0"/>
                  <wp:docPr id="2" name="Рисунок 2" descr="21065-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CE9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B34CE9" w:rsidRPr="003C7F0A" w:rsidRDefault="00B34CE9" w:rsidP="00050D8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7F0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отворачиваем два винта крепления рамки поворотного стекла к двери. </w:t>
            </w:r>
          </w:p>
        </w:tc>
      </w:tr>
    </w:tbl>
    <w:p w:rsidR="00B34CE9" w:rsidRPr="003C7F0A" w:rsidRDefault="00B34CE9" w:rsidP="00B34CE9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34CE9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B34CE9" w:rsidRPr="003C7F0A" w:rsidRDefault="00B34CE9" w:rsidP="00050D8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704850"/>
                  <wp:effectExtent l="19050" t="0" r="0" b="0"/>
                  <wp:docPr id="3" name="Рисунок 3" descr="21065-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CE9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B34CE9" w:rsidRPr="003C7F0A" w:rsidRDefault="00B34CE9" w:rsidP="00050D8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7F0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Отверткой раздвигаем уплотнители опускного стекла... </w:t>
            </w:r>
          </w:p>
        </w:tc>
      </w:tr>
    </w:tbl>
    <w:p w:rsidR="00B34CE9" w:rsidRPr="003C7F0A" w:rsidRDefault="00B34CE9" w:rsidP="00B34CE9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B34CE9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B34CE9" w:rsidRPr="003C7F0A" w:rsidRDefault="00B34CE9" w:rsidP="00050D8A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4" name="Рисунок 4" descr="21065-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CE9" w:rsidRPr="003C7F0A" w:rsidTr="00050D8A">
        <w:trPr>
          <w:tblCellSpacing w:w="15" w:type="dxa"/>
          <w:jc w:val="center"/>
        </w:trPr>
        <w:tc>
          <w:tcPr>
            <w:tcW w:w="0" w:type="auto"/>
          </w:tcPr>
          <w:p w:rsidR="00B34CE9" w:rsidRPr="003C7F0A" w:rsidRDefault="00B34CE9" w:rsidP="00050D8A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7F0A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...и вынимаем поворотное стекло вместе с рамкой. </w:t>
            </w:r>
          </w:p>
        </w:tc>
      </w:tr>
    </w:tbl>
    <w:p w:rsidR="00B34CE9" w:rsidRPr="003C7F0A" w:rsidRDefault="00B34CE9" w:rsidP="00B34CE9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BC4015" w:rsidRDefault="00B34CE9" w:rsidP="00B34CE9">
      <w:r w:rsidRPr="003C7F0A">
        <w:rPr>
          <w:rFonts w:ascii="Times New Roman" w:hAnsi="Times New Roman" w:cs="Times New Roman"/>
          <w:color w:val="1F1F1F"/>
          <w:sz w:val="28"/>
          <w:szCs w:val="28"/>
        </w:rPr>
        <w:t>Новое поворотное стекло устанавливаем в последовательности, обратной разборке.</w:t>
      </w:r>
    </w:p>
    <w:sectPr w:rsidR="00BC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CE9"/>
    <w:rsid w:val="00B34CE9"/>
    <w:rsid w:val="00BC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2010-12-13T12:30:00Z</dcterms:created>
  <dcterms:modified xsi:type="dcterms:W3CDTF">2010-12-13T12:31:00Z</dcterms:modified>
</cp:coreProperties>
</file>