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CB" w:rsidRPr="003D7F4D" w:rsidRDefault="00CE5BCB" w:rsidP="00CE5BCB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3D7F4D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лампы бокового указателя поворота.</w:t>
      </w:r>
      <w:r w:rsidRPr="003D7F4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CE5BCB" w:rsidRPr="003D7F4D" w:rsidRDefault="00CE5BCB" w:rsidP="00CE5BC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D7F4D">
        <w:rPr>
          <w:rFonts w:ascii="Times New Roman" w:hAnsi="Times New Roman" w:cs="Times New Roman"/>
          <w:color w:val="1F1F1F"/>
          <w:sz w:val="28"/>
          <w:szCs w:val="28"/>
        </w:rPr>
        <w:t xml:space="preserve">Если на автомобиле установлен подкрылок, снимаем его.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17"/>
      </w:tblGrid>
      <w:tr w:rsidR="00CE5BCB" w:rsidRPr="003D7F4D" w:rsidTr="00D66BB2">
        <w:trPr>
          <w:tblCellSpacing w:w="15" w:type="dxa"/>
          <w:jc w:val="center"/>
        </w:trPr>
        <w:tc>
          <w:tcPr>
            <w:tcW w:w="0" w:type="auto"/>
          </w:tcPr>
          <w:p w:rsidR="00CE5BCB" w:rsidRPr="003D7F4D" w:rsidRDefault="00CE5BCB" w:rsidP="00D66BB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3490369" cy="2162175"/>
                  <wp:effectExtent l="19050" t="0" r="0" b="0"/>
                  <wp:docPr id="1" name="Рисунок 1" descr="21065-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879" cy="21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BCB" w:rsidRPr="003D7F4D" w:rsidTr="00D66BB2">
        <w:trPr>
          <w:tblCellSpacing w:w="15" w:type="dxa"/>
          <w:jc w:val="center"/>
        </w:trPr>
        <w:tc>
          <w:tcPr>
            <w:tcW w:w="0" w:type="auto"/>
          </w:tcPr>
          <w:p w:rsidR="00CE5BCB" w:rsidRPr="003D7F4D" w:rsidRDefault="00CE5BCB" w:rsidP="00D66BB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7F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 внутренней стороны крыла снимаем защитный чехол с корпуса указателя поворота, вынимаем патрон и заменяем неисправную лампу. </w:t>
            </w:r>
          </w:p>
        </w:tc>
      </w:tr>
    </w:tbl>
    <w:p w:rsidR="00CE5BCB" w:rsidRPr="003D7F4D" w:rsidRDefault="00CE5BCB" w:rsidP="00CE5BC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E5BCB" w:rsidRPr="003D7F4D" w:rsidRDefault="00CE5BCB" w:rsidP="00CE5BC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D7F4D">
        <w:rPr>
          <w:rFonts w:ascii="Times New Roman" w:hAnsi="Times New Roman" w:cs="Times New Roman"/>
          <w:color w:val="1F1F1F"/>
          <w:sz w:val="28"/>
          <w:szCs w:val="28"/>
        </w:rPr>
        <w:t xml:space="preserve">Вставляем патрон в корпус указателя и надеваем защитный чехол. </w:t>
      </w:r>
    </w:p>
    <w:p w:rsidR="00954593" w:rsidRDefault="00954593"/>
    <w:sectPr w:rsidR="0095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BCB"/>
    <w:rsid w:val="00954593"/>
    <w:rsid w:val="00CE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2010-12-13T12:57:00Z</dcterms:created>
  <dcterms:modified xsi:type="dcterms:W3CDTF">2010-12-13T12:57:00Z</dcterms:modified>
</cp:coreProperties>
</file>