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C5" w:rsidRPr="00A223BA" w:rsidRDefault="00FA43C5" w:rsidP="00FA43C5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A223BA">
        <w:rPr>
          <w:rFonts w:ascii="Times New Roman" w:hAnsi="Times New Roman" w:cs="Times New Roman"/>
          <w:b/>
          <w:bCs/>
          <w:color w:val="1F1F1F"/>
          <w:sz w:val="28"/>
          <w:szCs w:val="28"/>
        </w:rPr>
        <w:t>Ремонт топливного насоса.</w:t>
      </w:r>
      <w:r w:rsidRPr="00A223BA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FA43C5" w:rsidRPr="00A223BA" w:rsidRDefault="00FA43C5" w:rsidP="00FA43C5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A223BA">
        <w:rPr>
          <w:rFonts w:ascii="Times New Roman" w:hAnsi="Times New Roman" w:cs="Times New Roman"/>
          <w:color w:val="1F1F1F"/>
          <w:sz w:val="28"/>
          <w:szCs w:val="28"/>
        </w:rPr>
        <w:t xml:space="preserve">Очистить (заменить) сетчатый фильтр и заменить диафрагмы можно, не снимая насос с двигателя. Но для удобства работы топливный насос лучше снять и разбирать его на чистой бумаге или ткани.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A43C5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FA43C5" w:rsidRPr="00A223BA" w:rsidRDefault="00FA43C5" w:rsidP="00222F9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62000"/>
                  <wp:effectExtent l="19050" t="0" r="0" b="0"/>
                  <wp:docPr id="1" name="Рисунок 1" descr="2106-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-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3C5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FA43C5" w:rsidRPr="00A223BA" w:rsidRDefault="00FA43C5" w:rsidP="00222F9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10» отворачиваем болт крепления крышки насоса. </w:t>
            </w:r>
          </w:p>
        </w:tc>
      </w:tr>
    </w:tbl>
    <w:p w:rsidR="00FA43C5" w:rsidRPr="00A223BA" w:rsidRDefault="00FA43C5" w:rsidP="00FA43C5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A43C5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FA43C5" w:rsidRPr="00A223BA" w:rsidRDefault="00FA43C5" w:rsidP="00222F9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85825"/>
                  <wp:effectExtent l="19050" t="0" r="0" b="0"/>
                  <wp:docPr id="2" name="Рисунок 2" descr="2106-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-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3C5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FA43C5" w:rsidRPr="00A223BA" w:rsidRDefault="00FA43C5" w:rsidP="00222F9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крышку и аккуратно вынимаем сетчатый фильтр. </w:t>
            </w:r>
          </w:p>
        </w:tc>
      </w:tr>
    </w:tbl>
    <w:p w:rsidR="00FA43C5" w:rsidRPr="00A223BA" w:rsidRDefault="00FA43C5" w:rsidP="00FA43C5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FA43C5" w:rsidRPr="00A223BA" w:rsidRDefault="00FA43C5" w:rsidP="00FA43C5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A223BA">
        <w:rPr>
          <w:rFonts w:ascii="Times New Roman" w:hAnsi="Times New Roman" w:cs="Times New Roman"/>
          <w:color w:val="1F1F1F"/>
          <w:sz w:val="28"/>
          <w:szCs w:val="28"/>
        </w:rPr>
        <w:t xml:space="preserve">Осматриваем впускной клапан (для чего надавливаем на него тонкой отверткой), при необходимости поправляем его положение в седле. Промываем фильтр в растворителе и продуваем сжатым воздухом.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A43C5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FA43C5" w:rsidRPr="00A223BA" w:rsidRDefault="00FA43C5" w:rsidP="00222F9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3" name="Рисунок 3" descr="2106-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-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3C5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FA43C5" w:rsidRPr="00A223BA" w:rsidRDefault="00FA43C5" w:rsidP="00222F9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Крестообразной отверткой отворачиваем шесть винтов, соединяющих верхнюю и нижнюю половины корпуса насоса</w:t>
            </w:r>
            <w:proofErr w:type="gramStart"/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,... </w:t>
            </w:r>
            <w:proofErr w:type="gramEnd"/>
          </w:p>
        </w:tc>
      </w:tr>
    </w:tbl>
    <w:p w:rsidR="00FA43C5" w:rsidRPr="00A223BA" w:rsidRDefault="00FA43C5" w:rsidP="00FA43C5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A43C5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FA43C5" w:rsidRPr="00A223BA" w:rsidRDefault="00FA43C5" w:rsidP="00222F9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52500"/>
                  <wp:effectExtent l="19050" t="0" r="0" b="0"/>
                  <wp:docPr id="4" name="Рисунок 4" descr="2106-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-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3C5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FA43C5" w:rsidRPr="00A223BA" w:rsidRDefault="00FA43C5" w:rsidP="00222F9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разъединяем эти детали. </w:t>
            </w:r>
          </w:p>
        </w:tc>
      </w:tr>
    </w:tbl>
    <w:p w:rsidR="00FA43C5" w:rsidRPr="00A223BA" w:rsidRDefault="00FA43C5" w:rsidP="00FA43C5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FA43C5" w:rsidRPr="00A223BA" w:rsidRDefault="00FA43C5" w:rsidP="00FA43C5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A223BA">
        <w:rPr>
          <w:rFonts w:ascii="Times New Roman" w:hAnsi="Times New Roman" w:cs="Times New Roman"/>
          <w:color w:val="1F1F1F"/>
          <w:sz w:val="28"/>
          <w:szCs w:val="28"/>
        </w:rPr>
        <w:t xml:space="preserve">Выпускной клапан проверяем так же, как и впускной. Промываем верхнюю часть корпуса в бензине и обдуваем ее сжатым воздухом.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A43C5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FA43C5" w:rsidRPr="00A223BA" w:rsidRDefault="00FA43C5" w:rsidP="00222F9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66750"/>
                  <wp:effectExtent l="19050" t="0" r="0" b="0"/>
                  <wp:docPr id="5" name="Рисунок 5" descr="2106-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-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3C5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FA43C5" w:rsidRPr="00A223BA" w:rsidRDefault="00FA43C5" w:rsidP="00222F9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Повернув узел диафрагм на 90°, вынимаем его из нижней части корпуса. Снимаем со штока пружину. </w:t>
            </w:r>
          </w:p>
        </w:tc>
      </w:tr>
    </w:tbl>
    <w:p w:rsidR="00FA43C5" w:rsidRPr="00A223BA" w:rsidRDefault="00FA43C5" w:rsidP="00FA43C5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A43C5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FA43C5" w:rsidRPr="00A223BA" w:rsidRDefault="00FA43C5" w:rsidP="00222F9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6" name="Рисунок 6" descr="2106-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-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3C5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FA43C5" w:rsidRPr="00A223BA" w:rsidRDefault="00FA43C5" w:rsidP="00222F9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8» отворачиваем гайку... </w:t>
            </w:r>
          </w:p>
        </w:tc>
      </w:tr>
    </w:tbl>
    <w:p w:rsidR="00FA43C5" w:rsidRPr="00A223BA" w:rsidRDefault="00FA43C5" w:rsidP="00FA43C5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A43C5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FA43C5" w:rsidRPr="00A223BA" w:rsidRDefault="00FA43C5" w:rsidP="00222F9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762000"/>
                  <wp:effectExtent l="19050" t="0" r="0" b="0"/>
                  <wp:docPr id="7" name="Рисунок 7" descr="2106-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-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3C5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FA43C5" w:rsidRPr="00A223BA" w:rsidRDefault="00FA43C5" w:rsidP="00222F9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последовательно снимаем: верхнюю стальную чашку, две рабочие диафрагмы, </w:t>
            </w:r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наружную и внутреннюю дистанционные прокладки, нижнюю чашку и шайбу. </w:t>
            </w:r>
          </w:p>
        </w:tc>
      </w:tr>
    </w:tbl>
    <w:p w:rsidR="00FA43C5" w:rsidRPr="00A223BA" w:rsidRDefault="00FA43C5" w:rsidP="00FA43C5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FA43C5" w:rsidRPr="00A223BA" w:rsidRDefault="00FA43C5" w:rsidP="00FA43C5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A223BA">
        <w:rPr>
          <w:rFonts w:ascii="Times New Roman" w:hAnsi="Times New Roman" w:cs="Times New Roman"/>
          <w:color w:val="1F1F1F"/>
          <w:sz w:val="28"/>
          <w:szCs w:val="28"/>
        </w:rPr>
        <w:t xml:space="preserve">Чтобы при снятии и разборке насоса не повредить предохранительную диафрагму, которая со временем прилипает к корпусу и прокладке, отделяем ее тонким ножом или плоским щупом. Очистив фильтр и заменив порванные диафрагмы, собираем насос в порядке, обратном разборке.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A43C5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FA43C5" w:rsidRPr="00A223BA" w:rsidRDefault="00FA43C5" w:rsidP="00222F9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8" name="Рисунок 8" descr="2106-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106-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3C5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FA43C5" w:rsidRPr="00A223BA" w:rsidRDefault="00FA43C5" w:rsidP="00222F9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Сетчатый фильтр устанавливаем в корпус насоса так, чтобы его отверстие располагалось над клапаном. </w:t>
            </w:r>
            <w:proofErr w:type="spellStart"/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Отбортовка</w:t>
            </w:r>
            <w:proofErr w:type="spellEnd"/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отверстия фильтра должна войти в отверстие клапана. </w:t>
            </w:r>
          </w:p>
        </w:tc>
      </w:tr>
    </w:tbl>
    <w:p w:rsidR="00FA43C5" w:rsidRPr="00A223BA" w:rsidRDefault="00FA43C5" w:rsidP="00FA43C5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FA43C5" w:rsidRPr="00A223BA" w:rsidRDefault="00FA43C5" w:rsidP="00FA43C5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A223BA">
        <w:rPr>
          <w:rFonts w:ascii="Times New Roman" w:hAnsi="Times New Roman" w:cs="Times New Roman"/>
          <w:color w:val="1F1F1F"/>
          <w:sz w:val="28"/>
          <w:szCs w:val="28"/>
        </w:rPr>
        <w:t xml:space="preserve">После сборки насоса проверяем его работоспособность. Опускаем входной штуцер насоса в емкость с бензином и несколько раз нажимаем на рычаг ручной подкачки. При этом из выпускного штуцера должна появиться пульсирующая струя топлива. Это означает, что диафрагмы насоса целы. Снова опускаем насос входным патрубком в бензин и, заткнув пальцем выходной штуцер, рычагом ручной подкачки создаем давление во внутренней полости насоса. Через 10 - 15 с, отпустив палец, проверяем наличие в насосе остаточного давления — бензин должен выйти струей. Если ее не наблюдается, проверьте герметичность соединений частей корпуса и клапанов. Если затяжкой винтов восстановить герметичность не удается, насос лучше заменить </w:t>
      </w:r>
      <w:proofErr w:type="gramStart"/>
      <w:r w:rsidRPr="00A223BA">
        <w:rPr>
          <w:rFonts w:ascii="Times New Roman" w:hAnsi="Times New Roman" w:cs="Times New Roman"/>
          <w:color w:val="1F1F1F"/>
          <w:sz w:val="28"/>
          <w:szCs w:val="28"/>
        </w:rPr>
        <w:t>на</w:t>
      </w:r>
      <w:proofErr w:type="gramEnd"/>
      <w:r w:rsidRPr="00A223BA">
        <w:rPr>
          <w:rFonts w:ascii="Times New Roman" w:hAnsi="Times New Roman" w:cs="Times New Roman"/>
          <w:color w:val="1F1F1F"/>
          <w:sz w:val="28"/>
          <w:szCs w:val="28"/>
        </w:rPr>
        <w:t xml:space="preserve"> новый. </w:t>
      </w:r>
    </w:p>
    <w:p w:rsidR="00B858BD" w:rsidRDefault="00B858BD"/>
    <w:sectPr w:rsidR="00B8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3C5"/>
    <w:rsid w:val="00B858BD"/>
    <w:rsid w:val="00FA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2010-12-13T17:09:00Z</dcterms:created>
  <dcterms:modified xsi:type="dcterms:W3CDTF">2010-12-13T17:09:00Z</dcterms:modified>
</cp:coreProperties>
</file>