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Ремонт </w:t>
      </w:r>
      <w:proofErr w:type="spellStart"/>
      <w:r w:rsidRPr="005F69B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 дроссельной заслонки.</w:t>
      </w: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1" name="Рисунок 1" descr="2106-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шилом, снимаем стопорное кольцо тяги </w:t>
            </w:r>
            <w:proofErr w:type="spell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пневмопривода</w:t>
            </w:r>
            <w:proofErr w:type="spellEnd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дроссельной заслонки второй камеры. </w:t>
            </w:r>
          </w:p>
        </w:tc>
      </w:tr>
    </w:tbl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2" name="Рисунок 2" descr="2106-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два винта крепления корпуса </w:t>
            </w:r>
            <w:proofErr w:type="spell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пневмопривода</w:t>
            </w:r>
            <w:proofErr w:type="spellEnd"/>
            <w:proofErr w:type="gramStart"/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3" name="Рисунок 3" descr="2106-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его и прокладку. </w:t>
            </w:r>
          </w:p>
        </w:tc>
      </w:tr>
    </w:tbl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Проверяем исправность диафрагмы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или заменяем ее по аналогии с пусковым устройством.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14375"/>
                  <wp:effectExtent l="19050" t="0" r="0" b="0"/>
                  <wp:docPr id="4" name="Рисунок 4" descr="2106-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Надавив на шток диафрагмы, закрываем пальцем входное отверстие. </w:t>
            </w:r>
          </w:p>
        </w:tc>
      </w:tr>
    </w:tbl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У исправного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шток полностью вернется в исходное положение только после открытия входного отверстия. Не рекомендуем разбирать корпус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без необходимости, так как придется опытным путем подбирать длину тяги. Если диафрагменный механизм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второй заслонки разбирали - регулируем длину его тяги: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5" name="Рисунок 5" descr="2106-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ослабляем контргайку на тяге... </w:t>
            </w:r>
          </w:p>
        </w:tc>
      </w:tr>
    </w:tbl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6" name="Рисунок 6" descr="2106-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регулируем ее длину, чтобы при полностью закрытой дроссельной заслонке второй камеры отверстие тяги находилось напротив пальца промежуточного рычага. </w:t>
            </w:r>
          </w:p>
        </w:tc>
      </w:tr>
    </w:tbl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Надеваем шток на палец и фиксируем его стопорным кольцом.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2106-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Нажимая на шток, утапливаем его в корпус диафрагменного механизма. (При закрытой заслонке первой камеры вторая должна остаться закрытой). </w:t>
            </w:r>
          </w:p>
        </w:tc>
      </w:tr>
    </w:tbl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8" name="Рисунок 8" descr="2106-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D8F" w:rsidRPr="005F69B1" w:rsidTr="00400B18">
        <w:trPr>
          <w:tblCellSpacing w:w="15" w:type="dxa"/>
          <w:jc w:val="center"/>
        </w:trPr>
        <w:tc>
          <w:tcPr>
            <w:tcW w:w="0" w:type="auto"/>
          </w:tcPr>
          <w:p w:rsidR="00421D8F" w:rsidRPr="005F69B1" w:rsidRDefault="00421D8F" w:rsidP="00400B1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F69B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Удерживая шток диафрагмы поджатым, открываем рычагом заслонку первой камеры, при этом заслонка второй камеры должна автоматически открыться. Если заслонка открылась не полностью - укорачиваем тягу. По окончании регулировки затягиваем контргайку тяги. </w:t>
            </w:r>
          </w:p>
        </w:tc>
      </w:tr>
    </w:tbl>
    <w:p w:rsidR="00421D8F" w:rsidRPr="005F69B1" w:rsidRDefault="00421D8F" w:rsidP="00421D8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21D8F" w:rsidRPr="005F69B1" w:rsidRDefault="00421D8F" w:rsidP="00421D8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Неисправность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пневмопривода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часто вызвана нарушением герметичности каналов, по которым разрежение подается к диафрагме. В этом случае необходимо проверить нижнюю плоскость корпуса карбюратора (</w:t>
      </w:r>
      <w:proofErr w:type="gram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. «Разборка и ремонт корпуса карбюратора»). В результате </w:t>
      </w:r>
      <w:proofErr w:type="spellStart"/>
      <w:r w:rsidRPr="005F69B1">
        <w:rPr>
          <w:rFonts w:ascii="Times New Roman" w:hAnsi="Times New Roman" w:cs="Times New Roman"/>
          <w:color w:val="1F1F1F"/>
          <w:sz w:val="28"/>
          <w:szCs w:val="28"/>
        </w:rPr>
        <w:t>перетягивания</w:t>
      </w:r>
      <w:proofErr w:type="spellEnd"/>
      <w:r w:rsidRPr="005F69B1">
        <w:rPr>
          <w:rFonts w:ascii="Times New Roman" w:hAnsi="Times New Roman" w:cs="Times New Roman"/>
          <w:color w:val="1F1F1F"/>
          <w:sz w:val="28"/>
          <w:szCs w:val="28"/>
        </w:rPr>
        <w:t xml:space="preserve"> гаек крепления карбюратора она может быть искривлена - нужного разрежения </w:t>
      </w:r>
      <w:r w:rsidRPr="005F69B1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при этом не создается и заслонка второй камеры не открывается или открывается не полностью, с запаздыванием. </w:t>
      </w:r>
    </w:p>
    <w:p w:rsidR="0001642C" w:rsidRDefault="0001642C"/>
    <w:sectPr w:rsidR="0001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D8F"/>
    <w:rsid w:val="0001642C"/>
    <w:rsid w:val="0042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2010-12-12T08:55:00Z</dcterms:created>
  <dcterms:modified xsi:type="dcterms:W3CDTF">2010-12-12T08:55:00Z</dcterms:modified>
</cp:coreProperties>
</file>