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EB" w:rsidRPr="009D78C4" w:rsidRDefault="005056EB" w:rsidP="005056EB">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Разборка и ремонт корпуса дроссельных заслонок.</w:t>
      </w:r>
      <w:r w:rsidRPr="009D78C4">
        <w:rPr>
          <w:rFonts w:ascii="Times New Roman" w:hAnsi="Times New Roman" w:cs="Times New Roman"/>
          <w:color w:val="1F1F1F"/>
          <w:sz w:val="28"/>
          <w:szCs w:val="28"/>
        </w:rPr>
        <w:t xml:space="preserve">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190625"/>
                  <wp:effectExtent l="19050" t="0" r="0" b="0"/>
                  <wp:docPr id="1" name="Рисунок 1" descr="210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06-337"/>
                          <pic:cNvPicPr>
                            <a:picLocks noChangeAspect="1" noChangeArrowheads="1"/>
                          </pic:cNvPicPr>
                        </pic:nvPicPr>
                        <pic:blipFill>
                          <a:blip r:embed="rId4"/>
                          <a:srcRect/>
                          <a:stretch>
                            <a:fillRect/>
                          </a:stretch>
                        </pic:blipFill>
                        <pic:spPr bwMode="auto">
                          <a:xfrm>
                            <a:off x="0" y="0"/>
                            <a:ext cx="1428750" cy="11906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Крестообразной отверткой отворачиваем два винта крепления втулки...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181100"/>
                  <wp:effectExtent l="19050" t="0" r="0" b="0"/>
                  <wp:docPr id="2" name="Рисунок 2" descr="210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06-340"/>
                          <pic:cNvPicPr>
                            <a:picLocks noChangeAspect="1" noChangeArrowheads="1"/>
                          </pic:cNvPicPr>
                        </pic:nvPicPr>
                        <pic:blipFill>
                          <a:blip r:embed="rId5"/>
                          <a:srcRect/>
                          <a:stretch>
                            <a:fillRect/>
                          </a:stretch>
                        </pic:blipFill>
                        <pic:spPr bwMode="auto">
                          <a:xfrm>
                            <a:off x="0" y="0"/>
                            <a:ext cx="1428750" cy="11811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снимаем ее вместе с винтом регулировки количества смеси.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733425"/>
                  <wp:effectExtent l="19050" t="0" r="0" b="0"/>
                  <wp:docPr id="3" name="Рисунок 3" descr="210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6-344"/>
                          <pic:cNvPicPr>
                            <a:picLocks noChangeAspect="1" noChangeArrowheads="1"/>
                          </pic:cNvPicPr>
                        </pic:nvPicPr>
                        <pic:blipFill>
                          <a:blip r:embed="rId6"/>
                          <a:srcRect/>
                          <a:stretch>
                            <a:fillRect/>
                          </a:stretch>
                        </pic:blipFill>
                        <pic:spPr bwMode="auto">
                          <a:xfrm>
                            <a:off x="0" y="0"/>
                            <a:ext cx="1428750" cy="7334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Снимаем </w:t>
            </w:r>
            <w:proofErr w:type="gramStart"/>
            <w:r w:rsidRPr="009D78C4">
              <w:rPr>
                <w:rFonts w:ascii="Times New Roman" w:hAnsi="Times New Roman" w:cs="Times New Roman"/>
                <w:b/>
                <w:bCs/>
                <w:color w:val="1F1F1F"/>
                <w:sz w:val="28"/>
                <w:szCs w:val="28"/>
              </w:rPr>
              <w:t>со</w:t>
            </w:r>
            <w:proofErr w:type="gramEnd"/>
            <w:r w:rsidRPr="009D78C4">
              <w:rPr>
                <w:rFonts w:ascii="Times New Roman" w:hAnsi="Times New Roman" w:cs="Times New Roman"/>
                <w:b/>
                <w:bCs/>
                <w:color w:val="1F1F1F"/>
                <w:sz w:val="28"/>
                <w:szCs w:val="28"/>
              </w:rPr>
              <w:t xml:space="preserve"> втулки прокладку и отворачиваем винт, посчитав количество его оборотов. Сняв с винта уплотнительное кольцо, промываем его в ацетоне и обдуваем сжатым воздухом.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1066800"/>
                  <wp:effectExtent l="19050" t="0" r="0" b="0"/>
                  <wp:docPr id="4" name="Рисунок 4" descr="210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06-347"/>
                          <pic:cNvPicPr>
                            <a:picLocks noChangeAspect="1" noChangeArrowheads="1"/>
                          </pic:cNvPicPr>
                        </pic:nvPicPr>
                        <pic:blipFill>
                          <a:blip r:embed="rId7"/>
                          <a:srcRect/>
                          <a:stretch>
                            <a:fillRect/>
                          </a:stretch>
                        </pic:blipFill>
                        <pic:spPr bwMode="auto">
                          <a:xfrm>
                            <a:off x="0" y="0"/>
                            <a:ext cx="1428750" cy="10668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Тонкой отверткой заворачиваем винт качества до упора, записав количество сделанных при этом оборотов, а затем полностью выворачиваем винт...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52500"/>
                  <wp:effectExtent l="19050" t="0" r="0" b="0"/>
                  <wp:docPr id="5" name="Рисунок 5" descr="210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06-335"/>
                          <pic:cNvPicPr>
                            <a:picLocks noChangeAspect="1" noChangeArrowheads="1"/>
                          </pic:cNvPicPr>
                        </pic:nvPicPr>
                        <pic:blipFill>
                          <a:blip r:embed="rId8"/>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вынимаем его. Сняв с него резиновое уплотнительное кольцо, промываем винт в ацетоне и обдуваем сжатым воздухом.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6" name="Рисунок 6" descr="210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106-339"/>
                          <pic:cNvPicPr>
                            <a:picLocks noChangeAspect="1" noChangeArrowheads="1"/>
                          </pic:cNvPicPr>
                        </pic:nvPicPr>
                        <pic:blipFill>
                          <a:blip r:embed="rId9"/>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Отверткой </w:t>
            </w:r>
            <w:proofErr w:type="spellStart"/>
            <w:r w:rsidRPr="009D78C4">
              <w:rPr>
                <w:rFonts w:ascii="Times New Roman" w:hAnsi="Times New Roman" w:cs="Times New Roman"/>
                <w:b/>
                <w:bCs/>
                <w:color w:val="1F1F1F"/>
                <w:sz w:val="28"/>
                <w:szCs w:val="28"/>
              </w:rPr>
              <w:t>расконтриваем</w:t>
            </w:r>
            <w:proofErr w:type="spellEnd"/>
            <w:r w:rsidRPr="009D78C4">
              <w:rPr>
                <w:rFonts w:ascii="Times New Roman" w:hAnsi="Times New Roman" w:cs="Times New Roman"/>
                <w:b/>
                <w:bCs/>
                <w:color w:val="1F1F1F"/>
                <w:sz w:val="28"/>
                <w:szCs w:val="28"/>
              </w:rPr>
              <w:t xml:space="preserve"> гайку оси дроссельной заслонки первой камеры.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143000" cy="781050"/>
                  <wp:effectExtent l="19050" t="0" r="0" b="0"/>
                  <wp:docPr id="7" name="Рисунок 7" descr="2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6-342"/>
                          <pic:cNvPicPr>
                            <a:picLocks noChangeAspect="1" noChangeArrowheads="1"/>
                          </pic:cNvPicPr>
                        </pic:nvPicPr>
                        <pic:blipFill>
                          <a:blip r:embed="rId10"/>
                          <a:srcRect/>
                          <a:stretch>
                            <a:fillRect/>
                          </a:stretch>
                        </pic:blipFill>
                        <pic:spPr bwMode="auto">
                          <a:xfrm>
                            <a:off x="0" y="0"/>
                            <a:ext cx="1143000" cy="7810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Ключом «на 11» отворачиваем гайку.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781050"/>
                  <wp:effectExtent l="19050" t="0" r="0" b="0"/>
                  <wp:docPr id="8" name="Рисунок 8" descr="210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106-345"/>
                          <pic:cNvPicPr>
                            <a:picLocks noChangeAspect="1" noChangeArrowheads="1"/>
                          </pic:cNvPicPr>
                        </pic:nvPicPr>
                        <pic:blipFill>
                          <a:blip r:embed="rId11"/>
                          <a:srcRect/>
                          <a:stretch>
                            <a:fillRect/>
                          </a:stretch>
                        </pic:blipFill>
                        <pic:spPr bwMode="auto">
                          <a:xfrm>
                            <a:off x="0" y="0"/>
                            <a:ext cx="1143000" cy="7810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Снимаем стопорную пластину</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1076325"/>
                  <wp:effectExtent l="19050" t="0" r="0" b="0"/>
                  <wp:docPr id="9" name="Рисунок 9" descr="210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06-348"/>
                          <pic:cNvPicPr>
                            <a:picLocks noChangeAspect="1" noChangeArrowheads="1"/>
                          </pic:cNvPicPr>
                        </pic:nvPicPr>
                        <pic:blipFill>
                          <a:blip r:embed="rId12"/>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...рычаг привода дроссельных з</w:t>
            </w:r>
            <w:proofErr w:type="gramStart"/>
            <w:r w:rsidRPr="009D78C4">
              <w:rPr>
                <w:rFonts w:ascii="Times New Roman" w:hAnsi="Times New Roman" w:cs="Times New Roman"/>
                <w:b/>
                <w:bCs/>
                <w:color w:val="1F1F1F"/>
                <w:sz w:val="28"/>
                <w:szCs w:val="28"/>
              </w:rPr>
              <w:t>а-</w:t>
            </w:r>
            <w:proofErr w:type="gramEnd"/>
            <w:r w:rsidRPr="009D78C4">
              <w:rPr>
                <w:rFonts w:ascii="Times New Roman" w:hAnsi="Times New Roman" w:cs="Times New Roman"/>
                <w:b/>
                <w:bCs/>
                <w:color w:val="1F1F1F"/>
                <w:sz w:val="28"/>
                <w:szCs w:val="28"/>
              </w:rPr>
              <w:t xml:space="preserve"> </w:t>
            </w:r>
            <w:proofErr w:type="spellStart"/>
            <w:r w:rsidRPr="009D78C4">
              <w:rPr>
                <w:rFonts w:ascii="Times New Roman" w:hAnsi="Times New Roman" w:cs="Times New Roman"/>
                <w:b/>
                <w:bCs/>
                <w:color w:val="1F1F1F"/>
                <w:sz w:val="28"/>
                <w:szCs w:val="28"/>
              </w:rPr>
              <w:t>слонок</w:t>
            </w:r>
            <w:proofErr w:type="spellEnd"/>
            <w:r w:rsidRPr="009D78C4">
              <w:rPr>
                <w:rFonts w:ascii="Times New Roman" w:hAnsi="Times New Roman" w:cs="Times New Roman"/>
                <w:b/>
                <w:bCs/>
                <w:color w:val="1F1F1F"/>
                <w:sz w:val="28"/>
                <w:szCs w:val="28"/>
              </w:rPr>
              <w:t xml:space="preserve">,...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847725"/>
                  <wp:effectExtent l="19050" t="0" r="0" b="0"/>
                  <wp:docPr id="10" name="Рисунок 10" descr="210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06-336"/>
                          <pic:cNvPicPr>
                            <a:picLocks noChangeAspect="1" noChangeArrowheads="1"/>
                          </pic:cNvPicPr>
                        </pic:nvPicPr>
                        <pic:blipFill>
                          <a:blip r:embed="rId13"/>
                          <a:srcRect/>
                          <a:stretch>
                            <a:fillRect/>
                          </a:stretch>
                        </pic:blipFill>
                        <pic:spPr bwMode="auto">
                          <a:xfrm>
                            <a:off x="0" y="0"/>
                            <a:ext cx="1428750" cy="8477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...шайбу</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143000" cy="619125"/>
                  <wp:effectExtent l="19050" t="0" r="0" b="0"/>
                  <wp:docPr id="11" name="Рисунок 11" descr="210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06-338"/>
                          <pic:cNvPicPr>
                            <a:picLocks noChangeAspect="1" noChangeArrowheads="1"/>
                          </pic:cNvPicPr>
                        </pic:nvPicPr>
                        <pic:blipFill>
                          <a:blip r:embed="rId14"/>
                          <a:srcRect/>
                          <a:stretch>
                            <a:fillRect/>
                          </a:stretch>
                        </pic:blipFill>
                        <pic:spPr bwMode="auto">
                          <a:xfrm>
                            <a:off x="0" y="0"/>
                            <a:ext cx="1143000" cy="6191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...рычаг, ограничивающий открытие дроссельной заслонки второй камеры</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781050"/>
                  <wp:effectExtent l="19050" t="0" r="0" b="0"/>
                  <wp:docPr id="12" name="Рисунок 12" descr="210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06-341"/>
                          <pic:cNvPicPr>
                            <a:picLocks noChangeAspect="1" noChangeArrowheads="1"/>
                          </pic:cNvPicPr>
                        </pic:nvPicPr>
                        <pic:blipFill>
                          <a:blip r:embed="rId15"/>
                          <a:srcRect/>
                          <a:stretch>
                            <a:fillRect/>
                          </a:stretch>
                        </pic:blipFill>
                        <pic:spPr bwMode="auto">
                          <a:xfrm>
                            <a:off x="0" y="0"/>
                            <a:ext cx="1428750" cy="7810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...втулку</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876300"/>
                  <wp:effectExtent l="19050" t="0" r="0" b="0"/>
                  <wp:docPr id="13" name="Рисунок 13" descr="210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06-343"/>
                          <pic:cNvPicPr>
                            <a:picLocks noChangeAspect="1" noChangeArrowheads="1"/>
                          </pic:cNvPicPr>
                        </pic:nvPicPr>
                        <pic:blipFill>
                          <a:blip r:embed="rId16"/>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...пружинную шайбу</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628650"/>
                  <wp:effectExtent l="19050" t="0" r="0" b="0"/>
                  <wp:docPr id="14" name="Рисунок 14" descr="210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06-346"/>
                          <pic:cNvPicPr>
                            <a:picLocks noChangeAspect="1" noChangeArrowheads="1"/>
                          </pic:cNvPicPr>
                        </pic:nvPicPr>
                        <pic:blipFill>
                          <a:blip r:embed="rId17"/>
                          <a:srcRect/>
                          <a:stretch>
                            <a:fillRect/>
                          </a:stretch>
                        </pic:blipFill>
                        <pic:spPr bwMode="auto">
                          <a:xfrm>
                            <a:off x="0" y="0"/>
                            <a:ext cx="1143000" cy="6286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...рычаг связи с воздушной з</w:t>
            </w:r>
            <w:proofErr w:type="gramStart"/>
            <w:r w:rsidRPr="009D78C4">
              <w:rPr>
                <w:rFonts w:ascii="Times New Roman" w:hAnsi="Times New Roman" w:cs="Times New Roman"/>
                <w:b/>
                <w:bCs/>
                <w:color w:val="1F1F1F"/>
                <w:sz w:val="28"/>
                <w:szCs w:val="28"/>
              </w:rPr>
              <w:t>а-</w:t>
            </w:r>
            <w:proofErr w:type="gramEnd"/>
            <w:r w:rsidRPr="009D78C4">
              <w:rPr>
                <w:rFonts w:ascii="Times New Roman" w:hAnsi="Times New Roman" w:cs="Times New Roman"/>
                <w:b/>
                <w:bCs/>
                <w:color w:val="1F1F1F"/>
                <w:sz w:val="28"/>
                <w:szCs w:val="28"/>
              </w:rPr>
              <w:t xml:space="preserve"> </w:t>
            </w:r>
            <w:proofErr w:type="spellStart"/>
            <w:r w:rsidRPr="009D78C4">
              <w:rPr>
                <w:rFonts w:ascii="Times New Roman" w:hAnsi="Times New Roman" w:cs="Times New Roman"/>
                <w:b/>
                <w:bCs/>
                <w:color w:val="1F1F1F"/>
                <w:sz w:val="28"/>
                <w:szCs w:val="28"/>
              </w:rPr>
              <w:t>слонкой</w:t>
            </w:r>
            <w:proofErr w:type="spellEnd"/>
            <w:r w:rsidRPr="009D78C4">
              <w:rPr>
                <w:rFonts w:ascii="Times New Roman" w:hAnsi="Times New Roman" w:cs="Times New Roman"/>
                <w:b/>
                <w:bCs/>
                <w:color w:val="1F1F1F"/>
                <w:sz w:val="28"/>
                <w:szCs w:val="28"/>
              </w:rPr>
              <w:t xml:space="preserve">,...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885825"/>
                  <wp:effectExtent l="19050" t="0" r="0" b="0"/>
                  <wp:docPr id="15" name="Рисунок 15" descr="210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06-349"/>
                          <pic:cNvPicPr>
                            <a:picLocks noChangeAspect="1" noChangeArrowheads="1"/>
                          </pic:cNvPicPr>
                        </pic:nvPicPr>
                        <pic:blipFill>
                          <a:blip r:embed="rId18"/>
                          <a:srcRect/>
                          <a:stretch>
                            <a:fillRect/>
                          </a:stretch>
                        </pic:blipFill>
                        <pic:spPr bwMode="auto">
                          <a:xfrm>
                            <a:off x="0" y="0"/>
                            <a:ext cx="1428750" cy="8858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...шайбу</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52500"/>
                  <wp:effectExtent l="19050" t="0" r="0" b="0"/>
                  <wp:docPr id="16" name="Рисунок 16" descr="210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106-350"/>
                          <pic:cNvPicPr>
                            <a:picLocks noChangeAspect="1" noChangeArrowheads="1"/>
                          </pic:cNvPicPr>
                        </pic:nvPicPr>
                        <pic:blipFill>
                          <a:blip r:embed="rId19"/>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...рычаг-упор дроссельной заслонки</w:t>
            </w:r>
            <w:proofErr w:type="gramStart"/>
            <w:r w:rsidRPr="009D78C4">
              <w:rPr>
                <w:rFonts w:ascii="Times New Roman" w:hAnsi="Times New Roman" w:cs="Times New Roman"/>
                <w:b/>
                <w:bCs/>
                <w:color w:val="1F1F1F"/>
                <w:sz w:val="28"/>
                <w:szCs w:val="28"/>
              </w:rPr>
              <w:t xml:space="preserve">,.. </w:t>
            </w:r>
            <w:proofErr w:type="gramEnd"/>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885825"/>
                  <wp:effectExtent l="19050" t="0" r="0" b="0"/>
                  <wp:docPr id="17" name="Рисунок 17" descr="210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06-353"/>
                          <pic:cNvPicPr>
                            <a:picLocks noChangeAspect="1" noChangeArrowheads="1"/>
                          </pic:cNvPicPr>
                        </pic:nvPicPr>
                        <pic:blipFill>
                          <a:blip r:embed="rId20"/>
                          <a:srcRect/>
                          <a:stretch>
                            <a:fillRect/>
                          </a:stretch>
                        </pic:blipFill>
                        <pic:spPr bwMode="auto">
                          <a:xfrm>
                            <a:off x="0" y="0"/>
                            <a:ext cx="1428750" cy="8858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...пружину...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18" name="Рисунок 18" descr="210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106-354"/>
                          <pic:cNvPicPr>
                            <a:picLocks noChangeAspect="1" noChangeArrowheads="1"/>
                          </pic:cNvPicPr>
                        </pic:nvPicPr>
                        <pic:blipFill>
                          <a:blip r:embed="rId21"/>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...и золотник системы вентиляции картера двигателя. Запомните положение, в котором он установлен на ось, чтобы при сборке установить его </w:t>
            </w:r>
            <w:r w:rsidRPr="009D78C4">
              <w:rPr>
                <w:rFonts w:ascii="Times New Roman" w:hAnsi="Times New Roman" w:cs="Times New Roman"/>
                <w:b/>
                <w:bCs/>
                <w:color w:val="1F1F1F"/>
                <w:sz w:val="28"/>
                <w:szCs w:val="28"/>
              </w:rPr>
              <w:lastRenderedPageBreak/>
              <w:t xml:space="preserve">правильно. </w:t>
            </w:r>
          </w:p>
        </w:tc>
      </w:tr>
    </w:tbl>
    <w:p w:rsidR="005056EB" w:rsidRPr="009D78C4" w:rsidRDefault="005056EB" w:rsidP="005056EB">
      <w:pPr>
        <w:spacing w:before="100" w:beforeAutospacing="1" w:after="100" w:afterAutospacing="1"/>
        <w:rPr>
          <w:rFonts w:ascii="Times New Roman" w:hAnsi="Times New Roman" w:cs="Times New Roman"/>
          <w:color w:val="1F1F1F"/>
          <w:sz w:val="28"/>
          <w:szCs w:val="28"/>
        </w:rPr>
      </w:pPr>
    </w:p>
    <w:p w:rsidR="005056EB" w:rsidRPr="009D78C4" w:rsidRDefault="005056EB" w:rsidP="005056EB">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Тщательно промываем золотник и корпус дроссельных заслонок в ацетоне или растворителе, после чего продуваем каналы корпуса сжатым воздухом.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781050"/>
                  <wp:effectExtent l="19050" t="0" r="0" b="0"/>
                  <wp:docPr id="19" name="Рисунок 19" descr="210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06-358"/>
                          <pic:cNvPicPr>
                            <a:picLocks noChangeAspect="1" noChangeArrowheads="1"/>
                          </pic:cNvPicPr>
                        </pic:nvPicPr>
                        <pic:blipFill>
                          <a:blip r:embed="rId22"/>
                          <a:srcRect/>
                          <a:stretch>
                            <a:fillRect/>
                          </a:stretch>
                        </pic:blipFill>
                        <pic:spPr bwMode="auto">
                          <a:xfrm>
                            <a:off x="0" y="0"/>
                            <a:ext cx="1143000" cy="7810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Приоткрыв заслонки, проверяем состояние переходных отверстий, при необходимости прочищаем их тонкой медной проволокой. </w:t>
            </w:r>
          </w:p>
        </w:tc>
      </w:tr>
    </w:tbl>
    <w:p w:rsidR="005056EB" w:rsidRPr="009D78C4" w:rsidRDefault="005056EB" w:rsidP="005056EB">
      <w:pPr>
        <w:rPr>
          <w:rFonts w:ascii="Times New Roman" w:hAnsi="Times New Roman" w:cs="Times New Roman"/>
          <w:color w:val="1F1F1F"/>
          <w:sz w:val="28"/>
          <w:szCs w:val="28"/>
        </w:rPr>
      </w:pPr>
    </w:p>
    <w:p w:rsidR="005056EB" w:rsidRPr="009D78C4" w:rsidRDefault="005056EB" w:rsidP="005056EB">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Собираем корпус дроссельных заслонок в порядке, обратном разборке, обращая особое внимание на правильное положение рычагов на оси.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14400"/>
                  <wp:effectExtent l="19050" t="0" r="0" b="0"/>
                  <wp:docPr id="20" name="Рисунок 20" descr="210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06-351"/>
                          <pic:cNvPicPr>
                            <a:picLocks noChangeAspect="1" noChangeArrowheads="1"/>
                          </pic:cNvPicPr>
                        </pic:nvPicPr>
                        <pic:blipFill>
                          <a:blip r:embed="rId23"/>
                          <a:srcRect/>
                          <a:stretch>
                            <a:fillRect/>
                          </a:stretch>
                        </pic:blipFill>
                        <pic:spPr bwMode="auto">
                          <a:xfrm>
                            <a:off x="0" y="0"/>
                            <a:ext cx="1428750" cy="9144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Перед затягиванием гайки убеждаемся, что рычаг-ограничитель расположен ниже выступа рычага дроссельной заслонки второй камеры. </w:t>
            </w:r>
          </w:p>
        </w:tc>
      </w:tr>
    </w:tbl>
    <w:p w:rsidR="005056EB" w:rsidRPr="009D78C4" w:rsidRDefault="005056EB" w:rsidP="005056EB">
      <w:pPr>
        <w:rPr>
          <w:rFonts w:ascii="Times New Roman" w:hAnsi="Times New Roman" w:cs="Times New Roman"/>
          <w:color w:val="1F1F1F"/>
          <w:sz w:val="28"/>
          <w:szCs w:val="28"/>
        </w:rPr>
      </w:pPr>
    </w:p>
    <w:p w:rsidR="005056EB" w:rsidRPr="009D78C4" w:rsidRDefault="005056EB" w:rsidP="005056EB">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Винт качества заворачиваем на место до упора (предварительно смочив его резиновое кольцо моторным маслом) и отворачиваем, сделав записанное при разборке количество оборотов. Винт количества заворачиваем на </w:t>
      </w:r>
      <w:r w:rsidRPr="009D78C4">
        <w:rPr>
          <w:rFonts w:ascii="Times New Roman" w:hAnsi="Times New Roman" w:cs="Times New Roman"/>
          <w:color w:val="1F1F1F"/>
          <w:sz w:val="28"/>
          <w:szCs w:val="28"/>
        </w:rPr>
        <w:lastRenderedPageBreak/>
        <w:t xml:space="preserve">посчитанное ранее количество оборотов. Для надежной работы системы холостого хода дроссельные заслонки должны закрывать свои каналы плотно, без зазора. Допускается еле заметная щель, которую можно увидеть только при взгляде на свет. Иногда устранить зазор удается, изменив положение заслонки в прорези оси. Но делают это </w:t>
      </w:r>
      <w:proofErr w:type="gramStart"/>
      <w:r w:rsidRPr="009D78C4">
        <w:rPr>
          <w:rFonts w:ascii="Times New Roman" w:hAnsi="Times New Roman" w:cs="Times New Roman"/>
          <w:color w:val="1F1F1F"/>
          <w:sz w:val="28"/>
          <w:szCs w:val="28"/>
        </w:rPr>
        <w:t>обычно</w:t>
      </w:r>
      <w:proofErr w:type="gramEnd"/>
      <w:r w:rsidRPr="009D78C4">
        <w:rPr>
          <w:rFonts w:ascii="Times New Roman" w:hAnsi="Times New Roman" w:cs="Times New Roman"/>
          <w:color w:val="1F1F1F"/>
          <w:sz w:val="28"/>
          <w:szCs w:val="28"/>
        </w:rPr>
        <w:t xml:space="preserve"> в крайнем случае. Карбюратор нового автомобиля в такой регулировке, как правило, не нуждается.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704850"/>
                  <wp:effectExtent l="19050" t="0" r="0" b="0"/>
                  <wp:docPr id="21" name="Рисунок 21" descr="210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6-356"/>
                          <pic:cNvPicPr>
                            <a:picLocks noChangeAspect="1" noChangeArrowheads="1"/>
                          </pic:cNvPicPr>
                        </pic:nvPicPr>
                        <pic:blipFill>
                          <a:blip r:embed="rId24"/>
                          <a:srcRect/>
                          <a:stretch>
                            <a:fillRect/>
                          </a:stretch>
                        </pic:blipFill>
                        <pic:spPr bwMode="auto">
                          <a:xfrm>
                            <a:off x="0" y="0"/>
                            <a:ext cx="1143000" cy="70485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Приоткрыв заслонку, надфилем стачиваем резьбовую часть винтов - при сборке их контрят, сминая резьбу. Для сборки потребуются новые винты. </w:t>
            </w:r>
          </w:p>
        </w:tc>
      </w:tr>
    </w:tbl>
    <w:p w:rsidR="005056EB" w:rsidRPr="009D78C4" w:rsidRDefault="005056EB" w:rsidP="005056EB">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981075"/>
                  <wp:effectExtent l="19050" t="0" r="0" b="0"/>
                  <wp:docPr id="22" name="Рисунок 22" descr="210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06-359"/>
                          <pic:cNvPicPr>
                            <a:picLocks noChangeAspect="1" noChangeArrowheads="1"/>
                          </pic:cNvPicPr>
                        </pic:nvPicPr>
                        <pic:blipFill>
                          <a:blip r:embed="rId25"/>
                          <a:srcRect/>
                          <a:stretch>
                            <a:fillRect/>
                          </a:stretch>
                        </pic:blipFill>
                        <pic:spPr bwMode="auto">
                          <a:xfrm>
                            <a:off x="0" y="0"/>
                            <a:ext cx="1428750" cy="98107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Крестообразной отверткой отворачиваем два винта и заменяем их новыми. </w:t>
            </w:r>
          </w:p>
        </w:tc>
      </w:tr>
    </w:tbl>
    <w:p w:rsidR="005056EB" w:rsidRPr="009D78C4" w:rsidRDefault="005056EB" w:rsidP="005056EB">
      <w:pPr>
        <w:rPr>
          <w:rFonts w:ascii="Times New Roman" w:hAnsi="Times New Roman" w:cs="Times New Roman"/>
          <w:color w:val="1F1F1F"/>
          <w:sz w:val="28"/>
          <w:szCs w:val="28"/>
        </w:rPr>
      </w:pPr>
    </w:p>
    <w:p w:rsidR="005056EB" w:rsidRPr="009D78C4" w:rsidRDefault="005056EB" w:rsidP="005056EB">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Ослабляем упорный винт рычага заслонки. Изменяя положение заслонки, добиваемся наименьшего зазора по всему ее периметру. Для лучшего прилегания заслонки к стенкам можно подточить ее с торца. Стачивать лучше мелким плоским надфилем. Границы избытка металла определяем на просвет, пометив их карандашом.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lastRenderedPageBreak/>
              <w:drawing>
                <wp:inline distT="0" distB="0" distL="0" distR="0">
                  <wp:extent cx="1428750" cy="866775"/>
                  <wp:effectExtent l="19050" t="0" r="0" b="0"/>
                  <wp:docPr id="23" name="Рисунок 23" descr="21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106-352"/>
                          <pic:cNvPicPr>
                            <a:picLocks noChangeAspect="1" noChangeArrowheads="1"/>
                          </pic:cNvPicPr>
                        </pic:nvPicPr>
                        <pic:blipFill>
                          <a:blip r:embed="rId26"/>
                          <a:srcRect/>
                          <a:stretch>
                            <a:fillRect/>
                          </a:stretch>
                        </pic:blipFill>
                        <pic:spPr bwMode="auto">
                          <a:xfrm>
                            <a:off x="0" y="0"/>
                            <a:ext cx="1428750" cy="86677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Перед сборкой убеждаемся, что заслонки не </w:t>
            </w:r>
            <w:proofErr w:type="spellStart"/>
            <w:r w:rsidRPr="009D78C4">
              <w:rPr>
                <w:rFonts w:ascii="Times New Roman" w:hAnsi="Times New Roman" w:cs="Times New Roman"/>
                <w:b/>
                <w:bCs/>
                <w:color w:val="1F1F1F"/>
                <w:sz w:val="28"/>
                <w:szCs w:val="28"/>
              </w:rPr>
              <w:t>клинят</w:t>
            </w:r>
            <w:proofErr w:type="spellEnd"/>
            <w:r w:rsidRPr="009D78C4">
              <w:rPr>
                <w:rFonts w:ascii="Times New Roman" w:hAnsi="Times New Roman" w:cs="Times New Roman"/>
                <w:b/>
                <w:bCs/>
                <w:color w:val="1F1F1F"/>
                <w:sz w:val="28"/>
                <w:szCs w:val="28"/>
              </w:rPr>
              <w:t xml:space="preserve"> (особенно это важно для второй камеры) - при необходимости регулируем их упорным винтом, а новые винты крепления заслонок контрим, расклепывая резьбу. </w:t>
            </w:r>
          </w:p>
        </w:tc>
      </w:tr>
    </w:tbl>
    <w:p w:rsidR="005056EB" w:rsidRPr="009D78C4" w:rsidRDefault="005056EB" w:rsidP="005056EB">
      <w:pPr>
        <w:rPr>
          <w:rFonts w:ascii="Times New Roman" w:hAnsi="Times New Roman" w:cs="Times New Roman"/>
          <w:color w:val="1F1F1F"/>
          <w:sz w:val="28"/>
          <w:szCs w:val="28"/>
        </w:rPr>
      </w:pP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428750" cy="876300"/>
                  <wp:effectExtent l="19050" t="0" r="0" b="0"/>
                  <wp:docPr id="24" name="Рисунок 24" descr="210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106-355"/>
                          <pic:cNvPicPr>
                            <a:picLocks noChangeAspect="1" noChangeArrowheads="1"/>
                          </pic:cNvPicPr>
                        </pic:nvPicPr>
                        <pic:blipFill>
                          <a:blip r:embed="rId27"/>
                          <a:srcRect/>
                          <a:stretch>
                            <a:fillRect/>
                          </a:stretch>
                        </pic:blipFill>
                        <pic:spPr bwMode="auto">
                          <a:xfrm>
                            <a:off x="0" y="0"/>
                            <a:ext cx="1428750" cy="876300"/>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Упорные винты стопорим, </w:t>
            </w:r>
            <w:proofErr w:type="spellStart"/>
            <w:r w:rsidRPr="009D78C4">
              <w:rPr>
                <w:rFonts w:ascii="Times New Roman" w:hAnsi="Times New Roman" w:cs="Times New Roman"/>
                <w:b/>
                <w:bCs/>
                <w:color w:val="1F1F1F"/>
                <w:sz w:val="28"/>
                <w:szCs w:val="28"/>
              </w:rPr>
              <w:t>разж</w:t>
            </w:r>
            <w:proofErr w:type="gramStart"/>
            <w:r w:rsidRPr="009D78C4">
              <w:rPr>
                <w:rFonts w:ascii="Times New Roman" w:hAnsi="Times New Roman" w:cs="Times New Roman"/>
                <w:b/>
                <w:bCs/>
                <w:color w:val="1F1F1F"/>
                <w:sz w:val="28"/>
                <w:szCs w:val="28"/>
              </w:rPr>
              <w:t>и</w:t>
            </w:r>
            <w:proofErr w:type="spellEnd"/>
            <w:r w:rsidRPr="009D78C4">
              <w:rPr>
                <w:rFonts w:ascii="Times New Roman" w:hAnsi="Times New Roman" w:cs="Times New Roman"/>
                <w:b/>
                <w:bCs/>
                <w:color w:val="1F1F1F"/>
                <w:sz w:val="28"/>
                <w:szCs w:val="28"/>
              </w:rPr>
              <w:t>-</w:t>
            </w:r>
            <w:proofErr w:type="gramEnd"/>
            <w:r w:rsidRPr="009D78C4">
              <w:rPr>
                <w:rFonts w:ascii="Times New Roman" w:hAnsi="Times New Roman" w:cs="Times New Roman"/>
                <w:b/>
                <w:bCs/>
                <w:color w:val="1F1F1F"/>
                <w:sz w:val="28"/>
                <w:szCs w:val="28"/>
              </w:rPr>
              <w:t xml:space="preserve"> мая их прорезь. </w:t>
            </w:r>
          </w:p>
        </w:tc>
      </w:tr>
    </w:tbl>
    <w:p w:rsidR="005056EB" w:rsidRPr="009D78C4" w:rsidRDefault="005056EB" w:rsidP="005056EB">
      <w:pPr>
        <w:rPr>
          <w:rFonts w:ascii="Times New Roman" w:hAnsi="Times New Roman" w:cs="Times New Roman"/>
          <w:color w:val="1F1F1F"/>
          <w:sz w:val="28"/>
          <w:szCs w:val="28"/>
        </w:rPr>
      </w:pPr>
    </w:p>
    <w:p w:rsidR="005056EB" w:rsidRPr="009D78C4" w:rsidRDefault="005056EB" w:rsidP="005056EB">
      <w:pPr>
        <w:spacing w:before="100" w:beforeAutospacing="1" w:after="100" w:afterAutospacing="1"/>
        <w:rPr>
          <w:rFonts w:ascii="Times New Roman" w:hAnsi="Times New Roman" w:cs="Times New Roman"/>
          <w:color w:val="1F1F1F"/>
          <w:sz w:val="28"/>
          <w:szCs w:val="28"/>
        </w:rPr>
      </w:pPr>
      <w:r w:rsidRPr="009D78C4">
        <w:rPr>
          <w:rFonts w:ascii="Times New Roman" w:hAnsi="Times New Roman" w:cs="Times New Roman"/>
          <w:color w:val="1F1F1F"/>
          <w:sz w:val="28"/>
          <w:szCs w:val="28"/>
        </w:rPr>
        <w:t xml:space="preserve">Собирая карбюратор, поврежденные и деформированные прокладки меняем. </w:t>
      </w:r>
    </w:p>
    <w:tbl>
      <w:tblPr>
        <w:tblW w:w="2000" w:type="pct"/>
        <w:jc w:val="center"/>
        <w:tblCellSpacing w:w="15" w:type="dxa"/>
        <w:tblCellMar>
          <w:top w:w="15" w:type="dxa"/>
          <w:left w:w="15" w:type="dxa"/>
          <w:bottom w:w="15" w:type="dxa"/>
          <w:right w:w="15" w:type="dxa"/>
        </w:tblCellMar>
        <w:tblLook w:val="0000"/>
      </w:tblPr>
      <w:tblGrid>
        <w:gridCol w:w="3778"/>
      </w:tblGrid>
      <w:tr w:rsidR="005056EB" w:rsidRPr="009D78C4" w:rsidTr="004135A3">
        <w:trPr>
          <w:tblCellSpacing w:w="15" w:type="dxa"/>
          <w:jc w:val="center"/>
        </w:trPr>
        <w:tc>
          <w:tcPr>
            <w:tcW w:w="0" w:type="auto"/>
          </w:tcPr>
          <w:p w:rsidR="005056EB" w:rsidRPr="009D78C4" w:rsidRDefault="005056EB" w:rsidP="004135A3">
            <w:pPr>
              <w:jc w:val="center"/>
              <w:rPr>
                <w:rFonts w:ascii="Times New Roman" w:hAnsi="Times New Roman" w:cs="Times New Roman"/>
                <w:color w:val="1F1F1F"/>
                <w:sz w:val="28"/>
                <w:szCs w:val="28"/>
              </w:rPr>
            </w:pPr>
            <w:r>
              <w:rPr>
                <w:rFonts w:ascii="Times New Roman" w:hAnsi="Times New Roman" w:cs="Times New Roman"/>
                <w:noProof/>
                <w:color w:val="1F1F1F"/>
                <w:sz w:val="28"/>
                <w:szCs w:val="28"/>
              </w:rPr>
              <w:drawing>
                <wp:inline distT="0" distB="0" distL="0" distR="0">
                  <wp:extent cx="1143000" cy="771525"/>
                  <wp:effectExtent l="19050" t="0" r="0" b="0"/>
                  <wp:docPr id="25" name="Рисунок 25" descr="210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106-357"/>
                          <pic:cNvPicPr>
                            <a:picLocks noChangeAspect="1" noChangeArrowheads="1"/>
                          </pic:cNvPicPr>
                        </pic:nvPicPr>
                        <pic:blipFill>
                          <a:blip r:embed="rId28"/>
                          <a:srcRect/>
                          <a:stretch>
                            <a:fillRect/>
                          </a:stretch>
                        </pic:blipFill>
                        <pic:spPr bwMode="auto">
                          <a:xfrm>
                            <a:off x="0" y="0"/>
                            <a:ext cx="1143000" cy="771525"/>
                          </a:xfrm>
                          <a:prstGeom prst="rect">
                            <a:avLst/>
                          </a:prstGeom>
                          <a:noFill/>
                          <a:ln w="9525">
                            <a:noFill/>
                            <a:miter lim="800000"/>
                            <a:headEnd/>
                            <a:tailEnd/>
                          </a:ln>
                        </pic:spPr>
                      </pic:pic>
                    </a:graphicData>
                  </a:graphic>
                </wp:inline>
              </w:drawing>
            </w:r>
          </w:p>
        </w:tc>
      </w:tr>
      <w:tr w:rsidR="005056EB" w:rsidRPr="009D78C4" w:rsidTr="004135A3">
        <w:trPr>
          <w:tblCellSpacing w:w="15" w:type="dxa"/>
          <w:jc w:val="center"/>
        </w:trPr>
        <w:tc>
          <w:tcPr>
            <w:tcW w:w="0" w:type="auto"/>
          </w:tcPr>
          <w:p w:rsidR="005056EB" w:rsidRPr="009D78C4" w:rsidRDefault="005056EB" w:rsidP="004135A3">
            <w:pPr>
              <w:rPr>
                <w:rFonts w:ascii="Times New Roman" w:hAnsi="Times New Roman" w:cs="Times New Roman"/>
                <w:color w:val="1F1F1F"/>
                <w:sz w:val="28"/>
                <w:szCs w:val="28"/>
              </w:rPr>
            </w:pPr>
            <w:r w:rsidRPr="009D78C4">
              <w:rPr>
                <w:rFonts w:ascii="Times New Roman" w:hAnsi="Times New Roman" w:cs="Times New Roman"/>
                <w:b/>
                <w:bCs/>
                <w:color w:val="1F1F1F"/>
                <w:sz w:val="28"/>
                <w:szCs w:val="28"/>
              </w:rPr>
              <w:t xml:space="preserve">При установке крышки на корпус карбюратора убеждаемся, что поплавок не касается стенок поплавковой камеры. </w:t>
            </w:r>
          </w:p>
        </w:tc>
      </w:tr>
    </w:tbl>
    <w:p w:rsidR="005056EB" w:rsidRPr="009D78C4" w:rsidRDefault="005056EB" w:rsidP="005056EB">
      <w:pPr>
        <w:rPr>
          <w:rFonts w:ascii="Times New Roman" w:hAnsi="Times New Roman" w:cs="Times New Roman"/>
          <w:color w:val="1F1F1F"/>
          <w:sz w:val="28"/>
          <w:szCs w:val="28"/>
        </w:rPr>
      </w:pPr>
    </w:p>
    <w:p w:rsidR="002D6D1F" w:rsidRDefault="005056EB" w:rsidP="005056EB">
      <w:r w:rsidRPr="009D78C4">
        <w:rPr>
          <w:rFonts w:ascii="Times New Roman" w:hAnsi="Times New Roman" w:cs="Times New Roman"/>
          <w:color w:val="1F1F1F"/>
          <w:sz w:val="28"/>
          <w:szCs w:val="28"/>
        </w:rPr>
        <w:lastRenderedPageBreak/>
        <w:t>Затягивая винты крепления крышки, не прилагайте чрезмерных усилий во избежание деформаций. Установив карбюратор на двигатель, проверяем обороты холостого хода, при необходимости регулируем их винтом количества. Рекомендуем также проверить концентрацию СО-СН в отработавших газах.</w:t>
      </w:r>
    </w:p>
    <w:sectPr w:rsidR="002D6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56EB"/>
    <w:rsid w:val="002D6D1F"/>
    <w:rsid w:val="00505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549</Words>
  <Characters>3130</Characters>
  <Application>Microsoft Office Word</Application>
  <DocSecurity>0</DocSecurity>
  <Lines>26</Lines>
  <Paragraphs>7</Paragraphs>
  <ScaleCrop>false</ScaleCrop>
  <Company>Reanimator Extreme Edition</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cp:revision>
  <dcterms:created xsi:type="dcterms:W3CDTF">2010-12-12T08:47:00Z</dcterms:created>
  <dcterms:modified xsi:type="dcterms:W3CDTF">2010-12-12T08:48:00Z</dcterms:modified>
</cp:coreProperties>
</file>