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9E" w:rsidRPr="00A42C11" w:rsidRDefault="00932C9E" w:rsidP="00932C9E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A42C11">
        <w:rPr>
          <w:rFonts w:ascii="Times New Roman" w:hAnsi="Times New Roman" w:cs="Times New Roman"/>
          <w:b/>
          <w:bCs/>
          <w:color w:val="1F1F1F"/>
          <w:sz w:val="28"/>
          <w:szCs w:val="28"/>
        </w:rPr>
        <w:t>Проверка технического состояния карданной передачи без разборки.</w:t>
      </w:r>
      <w:r w:rsidRPr="00A42C11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8C4465" w:rsidRDefault="00932C9E" w:rsidP="00932C9E">
      <w:r w:rsidRPr="00A42C11">
        <w:rPr>
          <w:rFonts w:ascii="Times New Roman" w:hAnsi="Times New Roman" w:cs="Times New Roman"/>
          <w:color w:val="1F1F1F"/>
          <w:sz w:val="28"/>
          <w:szCs w:val="28"/>
        </w:rPr>
        <w:t>Очищаем от грязи и протираем валы. Проверяем карданные шарниры на легкость и плавность проворачивания вилок и на отсутствие радиальных и осевых перемещений. При обнаружении повреждений или деформации хотя бы одного из валов желательно заменить карданную передачу в сборе, так как ее балансировка проводится в собранном состоянии на специальном стенде. Резиновые детали эластичной муфты и упругой опоры не должны иметь трещин, разрывов и отслоений от металла.</w:t>
      </w:r>
    </w:p>
    <w:sectPr w:rsidR="008C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C9E"/>
    <w:rsid w:val="008C4465"/>
    <w:rsid w:val="0093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2010-12-12T09:32:00Z</dcterms:created>
  <dcterms:modified xsi:type="dcterms:W3CDTF">2010-12-12T09:33:00Z</dcterms:modified>
</cp:coreProperties>
</file>