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04" w:rsidRPr="003C5EF1" w:rsidRDefault="006E4D04" w:rsidP="006E4D04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3C5EF1">
        <w:rPr>
          <w:rFonts w:ascii="Times New Roman" w:hAnsi="Times New Roman" w:cs="Times New Roman"/>
          <w:b/>
          <w:bCs/>
          <w:color w:val="1F1F1F"/>
          <w:sz w:val="28"/>
          <w:szCs w:val="28"/>
        </w:rPr>
        <w:t>Контактная система зажигания.</w:t>
      </w:r>
      <w:r w:rsidRPr="003C5EF1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6E4D04" w:rsidRPr="003C5EF1" w:rsidRDefault="006E4D04" w:rsidP="006E4D04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C5EF1">
        <w:rPr>
          <w:rFonts w:ascii="Times New Roman" w:hAnsi="Times New Roman" w:cs="Times New Roman"/>
          <w:color w:val="1F1F1F"/>
          <w:sz w:val="28"/>
          <w:szCs w:val="28"/>
        </w:rPr>
        <w:t xml:space="preserve">Контактная система зажигания состоит из выключателя зажигания, катушки зажигания, прерывателя-распределителя, свечей зажигания, проводов низкого и высокого напряжения.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20"/>
      </w:tblGrid>
      <w:tr w:rsidR="006E4D04" w:rsidRPr="003C5EF1" w:rsidTr="00900E7E">
        <w:trPr>
          <w:tblCellSpacing w:w="15" w:type="dxa"/>
          <w:jc w:val="center"/>
        </w:trPr>
        <w:tc>
          <w:tcPr>
            <w:tcW w:w="0" w:type="auto"/>
          </w:tcPr>
          <w:p w:rsidR="006E4D04" w:rsidRPr="003C5EF1" w:rsidRDefault="006E4D04" w:rsidP="00900E7E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3810000" cy="1066800"/>
                  <wp:effectExtent l="19050" t="0" r="0" b="0"/>
                  <wp:docPr id="1" name="Рисунок 1" descr="21065-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D04" w:rsidRPr="003C5EF1" w:rsidTr="00900E7E">
        <w:trPr>
          <w:tblCellSpacing w:w="15" w:type="dxa"/>
          <w:jc w:val="center"/>
        </w:trPr>
        <w:tc>
          <w:tcPr>
            <w:tcW w:w="0" w:type="auto"/>
          </w:tcPr>
          <w:p w:rsidR="006E4D04" w:rsidRPr="003C5EF1" w:rsidRDefault="006E4D04" w:rsidP="00900E7E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C5EF1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Схема контактной (классической) системы зажигания: 1 - аккумуляторная батарея; 2 - генератор; 3 - выключатель зажигания; 4 - катушка зажигания; 5 - распределитель зажигания; 6 - свечи зажигания. </w:t>
            </w:r>
          </w:p>
        </w:tc>
      </w:tr>
    </w:tbl>
    <w:p w:rsidR="006E4D04" w:rsidRPr="003C5EF1" w:rsidRDefault="006E4D04" w:rsidP="006E4D04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532952" w:rsidRDefault="00532952"/>
    <w:sectPr w:rsidR="0053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D04"/>
    <w:rsid w:val="00532952"/>
    <w:rsid w:val="006E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2010-12-13T14:23:00Z</dcterms:created>
  <dcterms:modified xsi:type="dcterms:W3CDTF">2010-12-13T14:24:00Z</dcterms:modified>
</cp:coreProperties>
</file>